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91016" w14:textId="489B6BDB" w:rsidR="008438CD" w:rsidRPr="00DF2822" w:rsidRDefault="008438CD" w:rsidP="008438CD">
      <w:pPr>
        <w:spacing w:after="200" w:line="276" w:lineRule="auto"/>
        <w:rPr>
          <w:rFonts w:eastAsiaTheme="minorHAnsi" w:cs="Arial"/>
          <w:sz w:val="24"/>
          <w:u w:val="single"/>
          <w:lang w:val="en-US" w:eastAsia="en-US"/>
        </w:rPr>
      </w:pPr>
      <w:r w:rsidRPr="00DF2822">
        <w:rPr>
          <w:rFonts w:eastAsiaTheme="minorHAnsi" w:cs="Arial"/>
          <w:sz w:val="24"/>
          <w:u w:val="single"/>
          <w:lang w:val="en-US" w:eastAsia="en-US"/>
        </w:rPr>
        <w:t>Pre</w:t>
      </w:r>
      <w:r w:rsidR="00835756" w:rsidRPr="00DF2822">
        <w:rPr>
          <w:rFonts w:eastAsiaTheme="minorHAnsi" w:cs="Arial"/>
          <w:sz w:val="24"/>
          <w:u w:val="single"/>
          <w:lang w:val="en-US" w:eastAsia="en-US"/>
        </w:rPr>
        <w:t xml:space="preserve">ss </w:t>
      </w:r>
      <w:r w:rsidR="00DF2822">
        <w:rPr>
          <w:rFonts w:eastAsiaTheme="minorHAnsi" w:cs="Arial"/>
          <w:sz w:val="24"/>
          <w:u w:val="single"/>
          <w:lang w:val="en-US" w:eastAsia="en-US"/>
        </w:rPr>
        <w:t>R</w:t>
      </w:r>
      <w:r w:rsidR="00835756" w:rsidRPr="00DF2822">
        <w:rPr>
          <w:rFonts w:eastAsiaTheme="minorHAnsi" w:cs="Arial"/>
          <w:sz w:val="24"/>
          <w:u w:val="single"/>
          <w:lang w:val="en-US" w:eastAsia="en-US"/>
        </w:rPr>
        <w:t>elease</w:t>
      </w:r>
    </w:p>
    <w:p w14:paraId="5A9D3C32" w14:textId="77777777" w:rsidR="00C52C2A" w:rsidRPr="00DF2822" w:rsidRDefault="00C52C2A" w:rsidP="00EF5F65">
      <w:pPr>
        <w:spacing w:after="200" w:line="276" w:lineRule="auto"/>
        <w:jc w:val="center"/>
        <w:rPr>
          <w:rFonts w:eastAsiaTheme="minorHAnsi" w:cs="Arial"/>
          <w:b/>
          <w:sz w:val="24"/>
          <w:lang w:val="en-US" w:eastAsia="en-US"/>
        </w:rPr>
      </w:pPr>
    </w:p>
    <w:p w14:paraId="394F260B" w14:textId="4D4D68CB" w:rsidR="0091676F" w:rsidRDefault="003E6CF2" w:rsidP="00835756">
      <w:pPr>
        <w:spacing w:after="60" w:line="276" w:lineRule="auto"/>
        <w:jc w:val="both"/>
        <w:rPr>
          <w:rFonts w:eastAsiaTheme="minorHAnsi" w:cs="Arial"/>
          <w:b/>
          <w:bCs/>
          <w:sz w:val="28"/>
          <w:szCs w:val="28"/>
          <w:lang w:val="en-US" w:eastAsia="en-US"/>
        </w:rPr>
      </w:pPr>
      <w:r w:rsidRPr="003E6CF2">
        <w:rPr>
          <w:rFonts w:eastAsiaTheme="minorHAnsi" w:cs="Arial"/>
          <w:b/>
          <w:bCs/>
          <w:sz w:val="28"/>
          <w:szCs w:val="28"/>
          <w:lang w:val="en-US" w:eastAsia="en-US"/>
        </w:rPr>
        <w:t xml:space="preserve">ITQ at </w:t>
      </w:r>
      <w:r w:rsidR="00860E6B">
        <w:rPr>
          <w:rFonts w:eastAsiaTheme="minorHAnsi" w:cs="Arial"/>
          <w:b/>
          <w:bCs/>
          <w:sz w:val="28"/>
          <w:szCs w:val="28"/>
          <w:lang w:val="en-US" w:eastAsia="en-US"/>
        </w:rPr>
        <w:t>d</w:t>
      </w:r>
      <w:r w:rsidRPr="003E6CF2">
        <w:rPr>
          <w:rFonts w:eastAsiaTheme="minorHAnsi" w:cs="Arial"/>
          <w:b/>
          <w:bCs/>
          <w:sz w:val="28"/>
          <w:szCs w:val="28"/>
          <w:lang w:val="en-US" w:eastAsia="en-US"/>
        </w:rPr>
        <w:t>rinktec: Circular economy meets education</w:t>
      </w:r>
    </w:p>
    <w:p w14:paraId="3C02713D" w14:textId="77777777" w:rsidR="00BC23C7" w:rsidRPr="00BC23C7" w:rsidRDefault="00BC23C7" w:rsidP="00835756">
      <w:pPr>
        <w:spacing w:after="60" w:line="276" w:lineRule="auto"/>
        <w:jc w:val="both"/>
        <w:rPr>
          <w:rFonts w:eastAsiaTheme="minorHAnsi" w:cs="Arial"/>
          <w:b/>
          <w:sz w:val="28"/>
          <w:szCs w:val="28"/>
          <w:lang w:val="en-US" w:eastAsia="en-US"/>
        </w:rPr>
      </w:pPr>
    </w:p>
    <w:p w14:paraId="1DF1099A" w14:textId="0D7AEC9F" w:rsidR="009B56EB" w:rsidRPr="009B56EB" w:rsidRDefault="00912321" w:rsidP="009B56EB">
      <w:pPr>
        <w:spacing w:after="60" w:line="276" w:lineRule="auto"/>
        <w:jc w:val="both"/>
        <w:rPr>
          <w:rFonts w:eastAsiaTheme="minorHAnsi" w:cs="Arial"/>
          <w:b/>
          <w:sz w:val="22"/>
          <w:szCs w:val="22"/>
          <w:lang w:val="en-US" w:eastAsia="en-US"/>
        </w:rPr>
      </w:pPr>
      <w:r w:rsidRPr="00912321">
        <w:rPr>
          <w:rFonts w:eastAsiaTheme="minorHAnsi" w:cs="Arial"/>
          <w:b/>
          <w:sz w:val="22"/>
          <w:szCs w:val="22"/>
          <w:lang w:val="en-US" w:eastAsia="en-US"/>
        </w:rPr>
        <w:t>Every day, millions of tons of plastic are recycled in an unstructured manner or carelessly disposed of in the environment. However, we believe that this problem can be turned into an opportunity. By educating people about future technologies from an early stage and using recycled materials, we can create something new from waste: knowledge, enthusiasm and the ability to work together to build a sustainable future.</w:t>
      </w:r>
    </w:p>
    <w:p w14:paraId="467CCAD3" w14:textId="77777777" w:rsidR="0091676F" w:rsidRPr="00DF2822" w:rsidRDefault="0091676F" w:rsidP="00835756">
      <w:pPr>
        <w:spacing w:after="60" w:line="276" w:lineRule="auto"/>
        <w:jc w:val="both"/>
        <w:rPr>
          <w:i/>
          <w:sz w:val="22"/>
          <w:szCs w:val="22"/>
          <w:lang w:val="en-US"/>
        </w:rPr>
      </w:pPr>
    </w:p>
    <w:p w14:paraId="5F0FAB42" w14:textId="058B0C53" w:rsidR="009731C5" w:rsidRPr="009731C5" w:rsidRDefault="00073E85" w:rsidP="009731C5">
      <w:pPr>
        <w:spacing w:after="60" w:line="276" w:lineRule="auto"/>
        <w:jc w:val="both"/>
        <w:rPr>
          <w:sz w:val="22"/>
          <w:szCs w:val="22"/>
          <w:lang w:val="en-US"/>
        </w:rPr>
      </w:pPr>
      <w:r w:rsidRPr="000904D8">
        <w:rPr>
          <w:sz w:val="22"/>
          <w:szCs w:val="22"/>
          <w:lang w:val="en-US"/>
        </w:rPr>
        <w:t>Garching,</w:t>
      </w:r>
      <w:r w:rsidR="00FD3A61" w:rsidRPr="000904D8">
        <w:rPr>
          <w:sz w:val="22"/>
          <w:szCs w:val="22"/>
          <w:lang w:val="en-US"/>
        </w:rPr>
        <w:t xml:space="preserve"> </w:t>
      </w:r>
      <w:r w:rsidR="00685749">
        <w:rPr>
          <w:sz w:val="22"/>
          <w:szCs w:val="22"/>
          <w:lang w:val="en-US"/>
        </w:rPr>
        <w:t>August</w:t>
      </w:r>
      <w:r w:rsidR="00FD3A61" w:rsidRPr="000904D8">
        <w:rPr>
          <w:sz w:val="22"/>
          <w:szCs w:val="22"/>
          <w:lang w:val="en-US"/>
        </w:rPr>
        <w:t xml:space="preserve">, </w:t>
      </w:r>
      <w:r w:rsidRPr="000904D8">
        <w:rPr>
          <w:sz w:val="22"/>
          <w:szCs w:val="22"/>
          <w:lang w:val="en-US"/>
        </w:rPr>
        <w:t>202</w:t>
      </w:r>
      <w:r w:rsidR="00026485">
        <w:rPr>
          <w:sz w:val="22"/>
          <w:szCs w:val="22"/>
          <w:lang w:val="en-US"/>
        </w:rPr>
        <w:t>5</w:t>
      </w:r>
      <w:r w:rsidRPr="000904D8">
        <w:rPr>
          <w:sz w:val="22"/>
          <w:szCs w:val="22"/>
          <w:lang w:val="en-US"/>
        </w:rPr>
        <w:t xml:space="preserve"> </w:t>
      </w:r>
      <w:r w:rsidRPr="00E218A4">
        <w:rPr>
          <w:sz w:val="22"/>
          <w:szCs w:val="22"/>
          <w:lang w:val="en-GB"/>
        </w:rPr>
        <w:t xml:space="preserve">– </w:t>
      </w:r>
      <w:hyperlink r:id="rId11" w:history="1">
        <w:r w:rsidR="00507BE8" w:rsidRPr="00A630C0">
          <w:rPr>
            <w:rStyle w:val="Hyperlink"/>
            <w:sz w:val="22"/>
            <w:szCs w:val="22"/>
            <w:lang w:val="en-GB"/>
          </w:rPr>
          <w:t>I</w:t>
        </w:r>
        <w:r w:rsidR="00507BE8" w:rsidRPr="00A630C0">
          <w:rPr>
            <w:rStyle w:val="Hyperlink"/>
            <w:sz w:val="22"/>
            <w:szCs w:val="22"/>
            <w:lang w:val="en-US"/>
          </w:rPr>
          <w:t>TQ GmbH</w:t>
        </w:r>
      </w:hyperlink>
      <w:r w:rsidR="00507BE8" w:rsidRPr="00507BE8">
        <w:rPr>
          <w:sz w:val="22"/>
          <w:szCs w:val="22"/>
          <w:lang w:val="en-US"/>
        </w:rPr>
        <w:t xml:space="preserve"> will be focusing on the future-oriented topic of the circular economy at this year's </w:t>
      </w:r>
      <w:r w:rsidR="00860E6B">
        <w:rPr>
          <w:sz w:val="22"/>
          <w:szCs w:val="22"/>
          <w:lang w:val="en-US"/>
        </w:rPr>
        <w:t>d</w:t>
      </w:r>
      <w:r w:rsidR="00507BE8" w:rsidRPr="00507BE8">
        <w:rPr>
          <w:sz w:val="22"/>
          <w:szCs w:val="22"/>
          <w:lang w:val="en-US"/>
        </w:rPr>
        <w:t>rinktec in Munich from September 15 to 19.</w:t>
      </w:r>
      <w:r w:rsidR="00507BE8">
        <w:rPr>
          <w:sz w:val="22"/>
          <w:szCs w:val="22"/>
          <w:lang w:val="en-US"/>
        </w:rPr>
        <w:t xml:space="preserve"> </w:t>
      </w:r>
      <w:r w:rsidR="009731C5">
        <w:rPr>
          <w:sz w:val="22"/>
          <w:szCs w:val="22"/>
          <w:lang w:val="en-US"/>
        </w:rPr>
        <w:t xml:space="preserve">They </w:t>
      </w:r>
      <w:r w:rsidR="009731C5" w:rsidRPr="009731C5">
        <w:rPr>
          <w:sz w:val="22"/>
          <w:szCs w:val="22"/>
          <w:lang w:val="en-US"/>
        </w:rPr>
        <w:t xml:space="preserve">will be presenting at the </w:t>
      </w:r>
      <w:hyperlink r:id="rId12" w:history="1">
        <w:r w:rsidR="009731C5" w:rsidRPr="000C048C">
          <w:rPr>
            <w:rStyle w:val="Hyperlink"/>
            <w:sz w:val="22"/>
            <w:szCs w:val="22"/>
            <w:lang w:val="en-US"/>
          </w:rPr>
          <w:t>VDMA</w:t>
        </w:r>
      </w:hyperlink>
      <w:r w:rsidR="009731C5" w:rsidRPr="009731C5">
        <w:rPr>
          <w:sz w:val="22"/>
          <w:szCs w:val="22"/>
          <w:lang w:val="en-US"/>
        </w:rPr>
        <w:t xml:space="preserve"> stand in Hall C4-17</w:t>
      </w:r>
      <w:r w:rsidR="00CA346D">
        <w:rPr>
          <w:sz w:val="22"/>
          <w:szCs w:val="22"/>
          <w:lang w:val="en-US"/>
        </w:rPr>
        <w:t>7</w:t>
      </w:r>
      <w:r w:rsidR="009731C5" w:rsidRPr="009731C5">
        <w:rPr>
          <w:sz w:val="22"/>
          <w:szCs w:val="22"/>
          <w:lang w:val="en-US"/>
        </w:rPr>
        <w:t xml:space="preserve"> </w:t>
      </w:r>
      <w:r w:rsidR="00FD39FA" w:rsidRPr="009731C5">
        <w:rPr>
          <w:sz w:val="22"/>
          <w:szCs w:val="22"/>
          <w:lang w:val="en-US"/>
        </w:rPr>
        <w:t>about the</w:t>
      </w:r>
      <w:r w:rsidR="009731C5" w:rsidRPr="009731C5">
        <w:rPr>
          <w:sz w:val="22"/>
          <w:szCs w:val="22"/>
          <w:lang w:val="en-US"/>
        </w:rPr>
        <w:t xml:space="preserve"> circular economy and its contribution to resource conservation and education reform.</w:t>
      </w:r>
    </w:p>
    <w:p w14:paraId="7729DFF6" w14:textId="77777777" w:rsidR="009731C5" w:rsidRPr="009731C5" w:rsidRDefault="009731C5" w:rsidP="009731C5">
      <w:pPr>
        <w:spacing w:after="60" w:line="276" w:lineRule="auto"/>
        <w:jc w:val="both"/>
        <w:rPr>
          <w:sz w:val="22"/>
          <w:szCs w:val="22"/>
          <w:lang w:val="en-US"/>
        </w:rPr>
      </w:pPr>
    </w:p>
    <w:p w14:paraId="670C96DD" w14:textId="68DCC8DF" w:rsidR="003034E2" w:rsidRDefault="009731C5" w:rsidP="009F47A2">
      <w:pPr>
        <w:spacing w:after="60" w:line="276" w:lineRule="auto"/>
        <w:jc w:val="both"/>
        <w:rPr>
          <w:sz w:val="22"/>
          <w:szCs w:val="22"/>
          <w:lang w:val="en-US"/>
        </w:rPr>
      </w:pPr>
      <w:r w:rsidRPr="009731C5">
        <w:rPr>
          <w:sz w:val="22"/>
          <w:szCs w:val="22"/>
          <w:lang w:val="en-US"/>
        </w:rPr>
        <w:t xml:space="preserve">A true </w:t>
      </w:r>
      <w:r w:rsidRPr="00F94B28">
        <w:rPr>
          <w:b/>
          <w:bCs/>
          <w:sz w:val="22"/>
          <w:szCs w:val="22"/>
          <w:lang w:val="en-US"/>
        </w:rPr>
        <w:t>circular economy</w:t>
      </w:r>
      <w:r w:rsidRPr="009731C5">
        <w:rPr>
          <w:sz w:val="22"/>
          <w:szCs w:val="22"/>
          <w:lang w:val="en-US"/>
        </w:rPr>
        <w:t xml:space="preserve"> also requires a </w:t>
      </w:r>
      <w:r w:rsidRPr="00F94B28">
        <w:rPr>
          <w:b/>
          <w:bCs/>
          <w:sz w:val="22"/>
          <w:szCs w:val="22"/>
          <w:lang w:val="en-US"/>
        </w:rPr>
        <w:t>circular society</w:t>
      </w:r>
      <w:r w:rsidRPr="009731C5">
        <w:rPr>
          <w:sz w:val="22"/>
          <w:szCs w:val="22"/>
          <w:lang w:val="en-US"/>
        </w:rPr>
        <w:t xml:space="preserve"> — a community that aims to reuse existing resources as often as possible, thereby reducing its environmental impact in a sustainable manner. While numerous initiatives are already involved in recycling, they often stop at collecting and reusing plastic without generating any new momentum. </w:t>
      </w:r>
      <w:hyperlink r:id="rId13" w:history="1">
        <w:r w:rsidR="0036313C" w:rsidRPr="00432AFD">
          <w:rPr>
            <w:rStyle w:val="Hyperlink"/>
            <w:sz w:val="22"/>
            <w:szCs w:val="22"/>
            <w:lang w:val="en-US"/>
          </w:rPr>
          <w:t>ITQ GmbH</w:t>
        </w:r>
      </w:hyperlink>
      <w:r w:rsidR="0036313C" w:rsidRPr="0036313C">
        <w:rPr>
          <w:sz w:val="22"/>
          <w:szCs w:val="22"/>
          <w:lang w:val="en-US"/>
        </w:rPr>
        <w:t xml:space="preserve"> aims to effect this change through a clear social approach, focusing on the question of how the circular economy can be developed into a circular society – one that is vibrant, innovative and supported by many stakeholders.</w:t>
      </w:r>
    </w:p>
    <w:p w14:paraId="5D300A25" w14:textId="77777777" w:rsidR="0036313C" w:rsidRPr="009F47A2" w:rsidRDefault="0036313C" w:rsidP="009F47A2">
      <w:pPr>
        <w:spacing w:after="60" w:line="276" w:lineRule="auto"/>
        <w:jc w:val="both"/>
        <w:rPr>
          <w:sz w:val="22"/>
          <w:szCs w:val="22"/>
          <w:lang w:val="en-US"/>
        </w:rPr>
      </w:pPr>
    </w:p>
    <w:p w14:paraId="7AB51B90" w14:textId="77777777" w:rsidR="00836B6E" w:rsidRDefault="003008E6" w:rsidP="009F47A2">
      <w:pPr>
        <w:spacing w:after="60" w:line="276" w:lineRule="auto"/>
        <w:jc w:val="both"/>
        <w:rPr>
          <w:sz w:val="22"/>
          <w:szCs w:val="22"/>
          <w:lang w:val="en-US"/>
        </w:rPr>
      </w:pPr>
      <w:r w:rsidRPr="003008E6">
        <w:rPr>
          <w:sz w:val="22"/>
          <w:szCs w:val="22"/>
          <w:lang w:val="en-US"/>
        </w:rPr>
        <w:t xml:space="preserve">The concept of a circular society is founded on four key pillars: </w:t>
      </w:r>
      <w:r w:rsidR="0015003C">
        <w:rPr>
          <w:b/>
          <w:bCs/>
          <w:sz w:val="22"/>
          <w:szCs w:val="22"/>
          <w:lang w:val="en-US"/>
        </w:rPr>
        <w:t>R</w:t>
      </w:r>
      <w:r w:rsidRPr="00557BBD">
        <w:rPr>
          <w:b/>
          <w:bCs/>
          <w:sz w:val="22"/>
          <w:szCs w:val="22"/>
          <w:lang w:val="en-US"/>
        </w:rPr>
        <w:t>ecycl</w:t>
      </w:r>
      <w:r w:rsidR="0015003C">
        <w:rPr>
          <w:b/>
          <w:bCs/>
          <w:sz w:val="22"/>
          <w:szCs w:val="22"/>
          <w:lang w:val="en-US"/>
        </w:rPr>
        <w:t>e</w:t>
      </w:r>
      <w:r w:rsidRPr="00557BBD">
        <w:rPr>
          <w:b/>
          <w:bCs/>
          <w:sz w:val="22"/>
          <w:szCs w:val="22"/>
          <w:lang w:val="en-US"/>
        </w:rPr>
        <w:t xml:space="preserve">, </w:t>
      </w:r>
      <w:r w:rsidR="0015003C">
        <w:rPr>
          <w:b/>
          <w:bCs/>
          <w:sz w:val="22"/>
          <w:szCs w:val="22"/>
          <w:lang w:val="en-US"/>
        </w:rPr>
        <w:t>R</w:t>
      </w:r>
      <w:r w:rsidRPr="00557BBD">
        <w:rPr>
          <w:b/>
          <w:bCs/>
          <w:sz w:val="22"/>
          <w:szCs w:val="22"/>
          <w:lang w:val="en-US"/>
        </w:rPr>
        <w:t xml:space="preserve">ebuild, </w:t>
      </w:r>
      <w:r w:rsidR="0015003C">
        <w:rPr>
          <w:b/>
          <w:bCs/>
          <w:sz w:val="22"/>
          <w:szCs w:val="22"/>
          <w:lang w:val="en-US"/>
        </w:rPr>
        <w:t>R</w:t>
      </w:r>
      <w:r w:rsidRPr="00557BBD">
        <w:rPr>
          <w:b/>
          <w:bCs/>
          <w:sz w:val="22"/>
          <w:szCs w:val="22"/>
          <w:lang w:val="en-US"/>
        </w:rPr>
        <w:t xml:space="preserve">euse, and </w:t>
      </w:r>
      <w:r w:rsidR="0015003C">
        <w:rPr>
          <w:b/>
          <w:bCs/>
          <w:sz w:val="22"/>
          <w:szCs w:val="22"/>
          <w:lang w:val="en-US"/>
        </w:rPr>
        <w:t>R</w:t>
      </w:r>
      <w:r w:rsidRPr="00557BBD">
        <w:rPr>
          <w:b/>
          <w:bCs/>
          <w:sz w:val="22"/>
          <w:szCs w:val="22"/>
          <w:lang w:val="en-US"/>
        </w:rPr>
        <w:t>eskill</w:t>
      </w:r>
      <w:r w:rsidRPr="003008E6">
        <w:rPr>
          <w:sz w:val="22"/>
          <w:szCs w:val="22"/>
          <w:lang w:val="en-US"/>
        </w:rPr>
        <w:t xml:space="preserve">. ITQ GmbH established the foundation for this initiative in 2019 with the </w:t>
      </w:r>
      <w:r w:rsidRPr="00557BBD">
        <w:rPr>
          <w:b/>
          <w:bCs/>
          <w:sz w:val="22"/>
          <w:szCs w:val="22"/>
          <w:lang w:val="en-US"/>
        </w:rPr>
        <w:t>PlastiX</w:t>
      </w:r>
      <w:r w:rsidRPr="003008E6">
        <w:rPr>
          <w:sz w:val="22"/>
          <w:szCs w:val="22"/>
          <w:lang w:val="en-US"/>
        </w:rPr>
        <w:t xml:space="preserve"> student project, which was launched during the SMART GREEN ISLAND MAKEATHON. The aim was to </w:t>
      </w:r>
      <w:r w:rsidR="006C481F" w:rsidRPr="003008E6">
        <w:rPr>
          <w:sz w:val="22"/>
          <w:szCs w:val="22"/>
          <w:lang w:val="en-US"/>
        </w:rPr>
        <w:t>utilize</w:t>
      </w:r>
      <w:r w:rsidRPr="003008E6">
        <w:rPr>
          <w:sz w:val="22"/>
          <w:szCs w:val="22"/>
          <w:lang w:val="en-US"/>
        </w:rPr>
        <w:t xml:space="preserve"> drones and AI systems to detect plastic waste in the environment and collect it using robot-assisted processes. The project is currently undergoing continuous development, from detection to recycling to rebuilding. ITQ is a prominent proponent of initiatives that process plastic waste into new materials, such as the </w:t>
      </w:r>
      <w:hyperlink r:id="rId14" w:history="1">
        <w:r w:rsidR="007852A2" w:rsidRPr="007852A2">
          <w:rPr>
            <w:rStyle w:val="Hyperlink"/>
            <w:sz w:val="22"/>
            <w:szCs w:val="22"/>
            <w:lang w:val="en-US"/>
          </w:rPr>
          <w:t>S</w:t>
        </w:r>
        <w:r w:rsidRPr="007852A2">
          <w:rPr>
            <w:rStyle w:val="Hyperlink"/>
            <w:sz w:val="22"/>
            <w:szCs w:val="22"/>
            <w:lang w:val="en-US"/>
          </w:rPr>
          <w:t>tartup</w:t>
        </w:r>
        <w:r w:rsidR="007852A2" w:rsidRPr="007852A2">
          <w:rPr>
            <w:rStyle w:val="Hyperlink"/>
            <w:sz w:val="22"/>
            <w:szCs w:val="22"/>
            <w:lang w:val="en-US"/>
          </w:rPr>
          <w:t>scheune</w:t>
        </w:r>
      </w:hyperlink>
      <w:r w:rsidRPr="003008E6">
        <w:rPr>
          <w:sz w:val="22"/>
          <w:szCs w:val="22"/>
          <w:lang w:val="en-US"/>
        </w:rPr>
        <w:t xml:space="preserve"> of an ITQ employee. The recycled material is used to create new materials such as filaments for 3D printing. The material obtained can now be used to produce demonstrators for </w:t>
      </w:r>
      <w:r w:rsidRPr="00557BBD">
        <w:rPr>
          <w:b/>
          <w:bCs/>
          <w:sz w:val="22"/>
          <w:szCs w:val="22"/>
          <w:lang w:val="en-US"/>
        </w:rPr>
        <w:t>STEM education</w:t>
      </w:r>
      <w:r>
        <w:rPr>
          <w:sz w:val="22"/>
          <w:szCs w:val="22"/>
          <w:lang w:val="en-US"/>
        </w:rPr>
        <w:t>.</w:t>
      </w:r>
      <w:r w:rsidR="00A94994">
        <w:rPr>
          <w:sz w:val="22"/>
          <w:szCs w:val="22"/>
          <w:lang w:val="en-US"/>
        </w:rPr>
        <w:t xml:space="preserve"> </w:t>
      </w:r>
      <w:r w:rsidR="003A2939" w:rsidRPr="003A2939">
        <w:rPr>
          <w:sz w:val="22"/>
          <w:szCs w:val="22"/>
          <w:lang w:val="en-US"/>
        </w:rPr>
        <w:t xml:space="preserve">One such example is the EU-funded research project </w:t>
      </w:r>
      <w:hyperlink r:id="rId15" w:history="1">
        <w:r w:rsidR="003A2939" w:rsidRPr="001D60AF">
          <w:rPr>
            <w:rStyle w:val="Hyperlink"/>
            <w:sz w:val="22"/>
            <w:szCs w:val="22"/>
            <w:lang w:val="en-US"/>
          </w:rPr>
          <w:t>EduDemos</w:t>
        </w:r>
      </w:hyperlink>
      <w:r w:rsidR="003A2939" w:rsidRPr="003A2939">
        <w:rPr>
          <w:sz w:val="22"/>
          <w:szCs w:val="22"/>
          <w:lang w:val="en-US"/>
        </w:rPr>
        <w:t xml:space="preserve"> by the Technik macht Spaß! foundation, which uses 3D-printed demonstrators in </w:t>
      </w:r>
      <w:r w:rsidR="002A4392">
        <w:rPr>
          <w:sz w:val="22"/>
          <w:szCs w:val="22"/>
          <w:lang w:val="en-US"/>
        </w:rPr>
        <w:t>(</w:t>
      </w:r>
      <w:r w:rsidR="003A2939" w:rsidRPr="003A2939">
        <w:rPr>
          <w:sz w:val="22"/>
          <w:szCs w:val="22"/>
          <w:lang w:val="en-US"/>
        </w:rPr>
        <w:t>vocational</w:t>
      </w:r>
      <w:r w:rsidR="002A4392">
        <w:rPr>
          <w:sz w:val="22"/>
          <w:szCs w:val="22"/>
          <w:lang w:val="en-US"/>
        </w:rPr>
        <w:t>-)</w:t>
      </w:r>
      <w:r w:rsidR="003A2939" w:rsidRPr="003A2939">
        <w:rPr>
          <w:sz w:val="22"/>
          <w:szCs w:val="22"/>
          <w:lang w:val="en-US"/>
        </w:rPr>
        <w:t xml:space="preserve"> schools and universities. These demonstrators raise awareness of sustainability and future technologies among children, young people, and students.</w:t>
      </w:r>
    </w:p>
    <w:p w14:paraId="4B95A798" w14:textId="77777777" w:rsidR="00836B6E" w:rsidRDefault="00836B6E" w:rsidP="009F47A2">
      <w:pPr>
        <w:spacing w:after="60" w:line="276" w:lineRule="auto"/>
        <w:jc w:val="both"/>
        <w:rPr>
          <w:sz w:val="22"/>
          <w:szCs w:val="22"/>
          <w:lang w:val="en-US"/>
        </w:rPr>
      </w:pPr>
    </w:p>
    <w:p w14:paraId="2446C68D" w14:textId="10EF68D7" w:rsidR="008C10E1" w:rsidRDefault="003A2939" w:rsidP="009F47A2">
      <w:pPr>
        <w:spacing w:after="60" w:line="276" w:lineRule="auto"/>
        <w:jc w:val="both"/>
        <w:rPr>
          <w:sz w:val="22"/>
          <w:szCs w:val="22"/>
          <w:lang w:val="en-US"/>
        </w:rPr>
      </w:pPr>
      <w:r w:rsidRPr="003A2939">
        <w:rPr>
          <w:sz w:val="22"/>
          <w:szCs w:val="22"/>
          <w:lang w:val="en-US"/>
        </w:rPr>
        <w:lastRenderedPageBreak/>
        <w:t xml:space="preserve">The fourth pillar, </w:t>
      </w:r>
      <w:r w:rsidRPr="005506BE">
        <w:rPr>
          <w:sz w:val="22"/>
          <w:szCs w:val="22"/>
          <w:lang w:val="en-US"/>
        </w:rPr>
        <w:t>Reskill</w:t>
      </w:r>
      <w:r w:rsidRPr="003A2939">
        <w:rPr>
          <w:sz w:val="22"/>
          <w:szCs w:val="22"/>
          <w:lang w:val="en-US"/>
        </w:rPr>
        <w:t>, aims to actively involve young people and technology enthusiasts in the process, equipping them with the skills they need for a sustainable future. This cycle has the dual benefits of conserving materials and disseminating knowledge and enthusiasm.</w:t>
      </w:r>
    </w:p>
    <w:p w14:paraId="43E8002E" w14:textId="77777777" w:rsidR="003E41CC" w:rsidRDefault="003E41CC" w:rsidP="009F47A2">
      <w:pPr>
        <w:spacing w:after="60" w:line="276" w:lineRule="auto"/>
        <w:jc w:val="both"/>
        <w:rPr>
          <w:sz w:val="22"/>
          <w:szCs w:val="22"/>
          <w:lang w:val="en-US"/>
        </w:rPr>
      </w:pPr>
    </w:p>
    <w:p w14:paraId="179DD35B" w14:textId="1CC1FDD6" w:rsidR="00213601" w:rsidRDefault="00213601" w:rsidP="00704CFC">
      <w:pPr>
        <w:spacing w:after="60" w:line="276" w:lineRule="auto"/>
        <w:jc w:val="both"/>
        <w:rPr>
          <w:sz w:val="22"/>
          <w:szCs w:val="22"/>
          <w:lang w:val="en-US"/>
        </w:rPr>
      </w:pPr>
      <w:r>
        <w:rPr>
          <w:noProof/>
        </w:rPr>
        <w:drawing>
          <wp:inline distT="0" distB="0" distL="0" distR="0" wp14:anchorId="5933C1EC" wp14:editId="7B6767D0">
            <wp:extent cx="5259572" cy="3506381"/>
            <wp:effectExtent l="0" t="0" r="0" b="0"/>
            <wp:docPr id="439968491" name="Grafik 439968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968491" name="Grafik 439968491"/>
                    <pic:cNvPicPr>
                      <a:picLocks noChangeAspect="1" noChangeArrowheads="1"/>
                    </pic:cNvPicPr>
                  </pic:nvPicPr>
                  <pic:blipFill>
                    <a:blip r:embed="rId16"/>
                    <a:stretch>
                      <a:fillRect/>
                    </a:stretch>
                  </pic:blipFill>
                  <pic:spPr bwMode="auto">
                    <a:xfrm>
                      <a:off x="0" y="0"/>
                      <a:ext cx="5269086" cy="3512724"/>
                    </a:xfrm>
                    <a:prstGeom prst="rect">
                      <a:avLst/>
                    </a:prstGeom>
                    <a:noFill/>
                    <a:ln>
                      <a:noFill/>
                    </a:ln>
                    <a:extLst>
                      <a:ext uri="{53640926-AAD7-44D8-BBD7-CCE9431645EC}">
                        <a14:shadowObscured xmlns:a14="http://schemas.microsoft.com/office/drawing/2010/main"/>
                      </a:ext>
                    </a:extLst>
                  </pic:spPr>
                </pic:pic>
              </a:graphicData>
            </a:graphic>
          </wp:inline>
        </w:drawing>
      </w:r>
    </w:p>
    <w:p w14:paraId="727255A5" w14:textId="47DE89CD" w:rsidR="008C10E1" w:rsidRPr="00213601" w:rsidRDefault="006502E1" w:rsidP="00213601">
      <w:pPr>
        <w:spacing w:after="60" w:line="276" w:lineRule="auto"/>
        <w:rPr>
          <w:rFonts w:eastAsiaTheme="minorHAnsi" w:cs="Arial"/>
          <w:b/>
          <w:i/>
          <w:sz w:val="16"/>
          <w:szCs w:val="16"/>
          <w:lang w:val="en-US" w:eastAsia="en-US"/>
        </w:rPr>
      </w:pPr>
      <w:r>
        <w:rPr>
          <w:rFonts w:eastAsiaTheme="minorHAnsi" w:cs="Arial"/>
          <w:b/>
          <w:bCs/>
          <w:i/>
          <w:sz w:val="16"/>
          <w:szCs w:val="16"/>
          <w:lang w:val="en-US" w:eastAsia="en-US"/>
        </w:rPr>
        <w:t xml:space="preserve">Picture: </w:t>
      </w:r>
      <w:r w:rsidRPr="006502E1">
        <w:rPr>
          <w:rFonts w:eastAsiaTheme="minorHAnsi" w:cs="Arial"/>
          <w:b/>
          <w:bCs/>
          <w:i/>
          <w:sz w:val="16"/>
          <w:szCs w:val="16"/>
          <w:lang w:val="en-US" w:eastAsia="en-US"/>
        </w:rPr>
        <w:t xml:space="preserve">3D-printed teaching materials as open source for schools </w:t>
      </w:r>
      <w:r w:rsidR="00E44158" w:rsidRPr="00E44158">
        <w:rPr>
          <w:rFonts w:eastAsiaTheme="minorHAnsi" w:cs="Arial"/>
          <w:b/>
          <w:bCs/>
          <w:i/>
          <w:sz w:val="16"/>
          <w:szCs w:val="16"/>
          <w:lang w:val="en-US" w:eastAsia="en-US"/>
        </w:rPr>
        <w:t>(Source: ITQ GmbH)</w:t>
      </w:r>
    </w:p>
    <w:p w14:paraId="61FA0938" w14:textId="77777777" w:rsidR="0091676F" w:rsidRDefault="0091676F" w:rsidP="00704CFC">
      <w:pPr>
        <w:spacing w:after="60" w:line="276" w:lineRule="auto"/>
        <w:jc w:val="both"/>
        <w:rPr>
          <w:sz w:val="22"/>
          <w:szCs w:val="22"/>
          <w:lang w:val="en-US"/>
        </w:rPr>
      </w:pPr>
    </w:p>
    <w:p w14:paraId="22DA319D" w14:textId="57BCC980" w:rsidR="00B33CF1" w:rsidRDefault="00B33CF1" w:rsidP="00B33CF1">
      <w:pPr>
        <w:spacing w:after="60" w:line="276" w:lineRule="auto"/>
        <w:jc w:val="both"/>
        <w:rPr>
          <w:sz w:val="22"/>
          <w:szCs w:val="22"/>
          <w:lang w:val="en-US"/>
        </w:rPr>
      </w:pPr>
      <w:r w:rsidRPr="00B33CF1">
        <w:rPr>
          <w:sz w:val="22"/>
          <w:szCs w:val="22"/>
          <w:lang w:val="en-US"/>
        </w:rPr>
        <w:t>"The circular economy is integral to the functioning of society. It is imperative that we integrate education and technology. Only by encouraging people to get involved and providing them with the necessary know-how can we build a truly circular society," explains Dr.</w:t>
      </w:r>
      <w:r w:rsidR="00D14F77">
        <w:rPr>
          <w:sz w:val="22"/>
          <w:szCs w:val="22"/>
          <w:lang w:val="en-US"/>
        </w:rPr>
        <w:t xml:space="preserve">-Ing. </w:t>
      </w:r>
      <w:r w:rsidRPr="00B33CF1">
        <w:rPr>
          <w:sz w:val="22"/>
          <w:szCs w:val="22"/>
          <w:lang w:val="en-US"/>
        </w:rPr>
        <w:t>Rainer Stetter, Managing Director of ITQ GmbH.</w:t>
      </w:r>
    </w:p>
    <w:p w14:paraId="5C10437E" w14:textId="77777777" w:rsidR="00DE1DD6" w:rsidRPr="00B33CF1" w:rsidRDefault="00DE1DD6" w:rsidP="00B33CF1">
      <w:pPr>
        <w:spacing w:after="60" w:line="276" w:lineRule="auto"/>
        <w:jc w:val="both"/>
        <w:rPr>
          <w:sz w:val="22"/>
          <w:szCs w:val="22"/>
          <w:lang w:val="en-US"/>
        </w:rPr>
      </w:pPr>
    </w:p>
    <w:p w14:paraId="27AE2110" w14:textId="77777777" w:rsidR="00B33CF1" w:rsidRDefault="00B33CF1" w:rsidP="00B33CF1">
      <w:pPr>
        <w:spacing w:after="60" w:line="276" w:lineRule="auto"/>
        <w:jc w:val="both"/>
        <w:rPr>
          <w:sz w:val="22"/>
          <w:szCs w:val="22"/>
          <w:lang w:val="en-US"/>
        </w:rPr>
      </w:pPr>
      <w:r w:rsidRPr="00B33CF1">
        <w:rPr>
          <w:sz w:val="22"/>
          <w:szCs w:val="22"/>
          <w:lang w:val="en-US"/>
        </w:rPr>
        <w:t xml:space="preserve">The circular society is a closed-loop system that benefits multiple stakeholders. It ensures the effective recycling of materials, while providing young people with practical skills in the areas of </w:t>
      </w:r>
      <w:r w:rsidRPr="000C0E2C">
        <w:rPr>
          <w:b/>
          <w:bCs/>
          <w:sz w:val="22"/>
          <w:szCs w:val="22"/>
          <w:lang w:val="en-US"/>
        </w:rPr>
        <w:t>recycling, robotics, AI, and future technologies</w:t>
      </w:r>
      <w:r w:rsidRPr="00B33CF1">
        <w:rPr>
          <w:sz w:val="22"/>
          <w:szCs w:val="22"/>
          <w:lang w:val="en-US"/>
        </w:rPr>
        <w:t>.</w:t>
      </w:r>
    </w:p>
    <w:p w14:paraId="73C4BAAB" w14:textId="77777777" w:rsidR="00D14F77" w:rsidRPr="00B33CF1" w:rsidRDefault="00D14F77" w:rsidP="00B33CF1">
      <w:pPr>
        <w:spacing w:after="60" w:line="276" w:lineRule="auto"/>
        <w:jc w:val="both"/>
        <w:rPr>
          <w:sz w:val="22"/>
          <w:szCs w:val="22"/>
          <w:lang w:val="en-US"/>
        </w:rPr>
      </w:pPr>
    </w:p>
    <w:p w14:paraId="12B23896" w14:textId="44FF144D" w:rsidR="00B33CF1" w:rsidRDefault="00CF5619" w:rsidP="00B33CF1">
      <w:pPr>
        <w:spacing w:after="60" w:line="276" w:lineRule="auto"/>
        <w:jc w:val="both"/>
        <w:rPr>
          <w:sz w:val="22"/>
          <w:szCs w:val="22"/>
          <w:lang w:val="en-US"/>
        </w:rPr>
      </w:pPr>
      <w:r w:rsidRPr="00CF5619">
        <w:rPr>
          <w:sz w:val="22"/>
          <w:szCs w:val="22"/>
          <w:lang w:val="en-US"/>
        </w:rPr>
        <w:t xml:space="preserve">The presentation to be given at </w:t>
      </w:r>
      <w:hyperlink r:id="rId17" w:history="1">
        <w:r w:rsidR="00DE0AF5">
          <w:rPr>
            <w:rStyle w:val="Hyperlink"/>
            <w:sz w:val="22"/>
            <w:szCs w:val="22"/>
            <w:lang w:val="en-US"/>
          </w:rPr>
          <w:t>d</w:t>
        </w:r>
        <w:r w:rsidR="00DE0AF5" w:rsidRPr="00601BCC">
          <w:rPr>
            <w:rStyle w:val="Hyperlink"/>
            <w:sz w:val="22"/>
            <w:szCs w:val="22"/>
            <w:lang w:val="en-US"/>
          </w:rPr>
          <w:t>rinktec 2025</w:t>
        </w:r>
      </w:hyperlink>
      <w:r w:rsidR="00DE0AF5" w:rsidRPr="00B33CF1">
        <w:rPr>
          <w:sz w:val="22"/>
          <w:szCs w:val="22"/>
          <w:lang w:val="en-US"/>
        </w:rPr>
        <w:t xml:space="preserve"> </w:t>
      </w:r>
      <w:r w:rsidRPr="00CF5619">
        <w:rPr>
          <w:sz w:val="22"/>
          <w:szCs w:val="22"/>
          <w:lang w:val="en-US"/>
        </w:rPr>
        <w:t xml:space="preserve">will be showcased on a larger scale at Interpack 2026 in Düsseldorf. The </w:t>
      </w:r>
      <w:r w:rsidR="00992F9B">
        <w:rPr>
          <w:sz w:val="22"/>
          <w:szCs w:val="22"/>
          <w:lang w:val="en-US"/>
        </w:rPr>
        <w:t>event</w:t>
      </w:r>
      <w:r w:rsidRPr="00CF5619">
        <w:rPr>
          <w:sz w:val="22"/>
          <w:szCs w:val="22"/>
          <w:lang w:val="en-US"/>
        </w:rPr>
        <w:t xml:space="preserve"> will feature </w:t>
      </w:r>
      <w:r w:rsidR="005A4B84" w:rsidRPr="00CF5619">
        <w:rPr>
          <w:sz w:val="22"/>
          <w:szCs w:val="22"/>
          <w:lang w:val="en-US"/>
        </w:rPr>
        <w:t>the latest</w:t>
      </w:r>
      <w:r w:rsidRPr="00CF5619">
        <w:rPr>
          <w:sz w:val="22"/>
          <w:szCs w:val="22"/>
          <w:lang w:val="en-US"/>
        </w:rPr>
        <w:t xml:space="preserve"> developments in the PlastiX project, from AI-supported environmental recognition to the first prototypes for a sustainable recycling economy.</w:t>
      </w:r>
      <w:r w:rsidR="00992F9B">
        <w:rPr>
          <w:sz w:val="22"/>
          <w:szCs w:val="22"/>
          <w:lang w:val="en-US"/>
        </w:rPr>
        <w:t xml:space="preserve"> </w:t>
      </w:r>
    </w:p>
    <w:p w14:paraId="1B0B8A10" w14:textId="67BF0F13" w:rsidR="00D14F77" w:rsidRDefault="00D14F77" w:rsidP="00B33CF1">
      <w:pPr>
        <w:spacing w:after="60" w:line="276" w:lineRule="auto"/>
        <w:jc w:val="both"/>
        <w:rPr>
          <w:sz w:val="22"/>
          <w:szCs w:val="22"/>
          <w:lang w:val="en-US"/>
        </w:rPr>
      </w:pPr>
      <w:r>
        <w:rPr>
          <w:sz w:val="22"/>
          <w:szCs w:val="22"/>
          <w:lang w:val="en-US"/>
        </w:rPr>
        <w:br w:type="page"/>
      </w:r>
    </w:p>
    <w:p w14:paraId="27B233C1" w14:textId="77777777" w:rsidR="00D14F77" w:rsidRPr="00DF2822" w:rsidRDefault="00D14F77" w:rsidP="00B33CF1">
      <w:pPr>
        <w:spacing w:after="60" w:line="276" w:lineRule="auto"/>
        <w:jc w:val="both"/>
        <w:rPr>
          <w:sz w:val="22"/>
          <w:szCs w:val="22"/>
          <w:lang w:val="en-US"/>
        </w:rPr>
      </w:pPr>
    </w:p>
    <w:p w14:paraId="6562AAFA" w14:textId="59347D88" w:rsidR="002926C3" w:rsidRPr="00DF2822" w:rsidRDefault="002926C3" w:rsidP="002926C3">
      <w:pPr>
        <w:autoSpaceDE w:val="0"/>
        <w:autoSpaceDN w:val="0"/>
        <w:adjustRightInd w:val="0"/>
        <w:spacing w:after="0" w:line="276" w:lineRule="auto"/>
        <w:jc w:val="both"/>
        <w:rPr>
          <w:b/>
          <w:sz w:val="22"/>
          <w:szCs w:val="22"/>
          <w:lang w:val="en-US"/>
        </w:rPr>
      </w:pPr>
      <w:r w:rsidRPr="00DF2822">
        <w:rPr>
          <w:b/>
          <w:sz w:val="22"/>
          <w:szCs w:val="22"/>
          <w:lang w:val="en-US"/>
        </w:rPr>
        <w:t>About ITQ GmbH</w:t>
      </w:r>
    </w:p>
    <w:p w14:paraId="4DC09D34" w14:textId="77777777" w:rsidR="002926C3" w:rsidRPr="00DF2822" w:rsidRDefault="002926C3" w:rsidP="002926C3">
      <w:pPr>
        <w:autoSpaceDE w:val="0"/>
        <w:autoSpaceDN w:val="0"/>
        <w:adjustRightInd w:val="0"/>
        <w:spacing w:after="0" w:line="276" w:lineRule="auto"/>
        <w:jc w:val="both"/>
        <w:rPr>
          <w:b/>
          <w:sz w:val="22"/>
          <w:szCs w:val="22"/>
          <w:lang w:val="en-US"/>
        </w:rPr>
      </w:pPr>
    </w:p>
    <w:p w14:paraId="5B7D2F75" w14:textId="3693DA85" w:rsidR="00623E90" w:rsidRDefault="00623E90" w:rsidP="00623E90">
      <w:pPr>
        <w:spacing w:after="0" w:line="276" w:lineRule="auto"/>
        <w:jc w:val="both"/>
        <w:rPr>
          <w:sz w:val="22"/>
          <w:szCs w:val="22"/>
          <w:lang w:val="en"/>
        </w:rPr>
      </w:pPr>
      <w:r w:rsidRPr="00092DC6">
        <w:rPr>
          <w:sz w:val="22"/>
          <w:szCs w:val="22"/>
          <w:lang w:val="en"/>
        </w:rPr>
        <w:t>Founded in 1998, ITQ GmbH is an independent engineering and consulting company with a focus on automation, mechanical and plant engineering. The experienced team of experts specializes in interdisciplinary problem solving related to software and systems engineering. Its core competencies include software engineering (analysis, design, implementation, testing) and process improvement as well as project and crisis management as well as consulting and coaching.</w:t>
      </w:r>
      <w:r>
        <w:rPr>
          <w:sz w:val="22"/>
          <w:szCs w:val="22"/>
          <w:lang w:val="en"/>
        </w:rPr>
        <w:t xml:space="preserve"> </w:t>
      </w:r>
    </w:p>
    <w:p w14:paraId="15E8FB9C" w14:textId="77777777" w:rsidR="00623E90" w:rsidRDefault="00623E90" w:rsidP="00623E90">
      <w:pPr>
        <w:spacing w:after="0" w:line="276" w:lineRule="auto"/>
        <w:jc w:val="both"/>
        <w:rPr>
          <w:sz w:val="22"/>
          <w:szCs w:val="22"/>
          <w:lang w:val="en"/>
        </w:rPr>
      </w:pPr>
    </w:p>
    <w:p w14:paraId="26095462" w14:textId="02FE1B8E" w:rsidR="00623E90" w:rsidRPr="00092DC6" w:rsidRDefault="00623E90" w:rsidP="00623E90">
      <w:pPr>
        <w:spacing w:after="0" w:line="276" w:lineRule="auto"/>
        <w:jc w:val="both"/>
        <w:rPr>
          <w:sz w:val="22"/>
          <w:szCs w:val="22"/>
          <w:lang w:val="en"/>
        </w:rPr>
      </w:pPr>
      <w:r w:rsidRPr="00092DC6">
        <w:rPr>
          <w:sz w:val="22"/>
          <w:szCs w:val="22"/>
          <w:lang w:val="en"/>
        </w:rPr>
        <w:t xml:space="preserve">A special concern of ITQ is both requirements-oriented and forward-looking training as well as continuing education concepts, which already start with the younger generations. Therefore, the company promotes young academics in practical study projects as well as technical workshops for children, pupils, and </w:t>
      </w:r>
      <w:r>
        <w:rPr>
          <w:sz w:val="22"/>
          <w:szCs w:val="22"/>
          <w:lang w:val="en"/>
        </w:rPr>
        <w:t>students t</w:t>
      </w:r>
      <w:r w:rsidRPr="00092DC6">
        <w:rPr>
          <w:sz w:val="22"/>
          <w:szCs w:val="22"/>
          <w:lang w:val="en"/>
        </w:rPr>
        <w:t xml:space="preserve">hrough their Gerda Stetter Foundation </w:t>
      </w:r>
      <w:r w:rsidRPr="0089714F">
        <w:rPr>
          <w:sz w:val="22"/>
          <w:szCs w:val="22"/>
          <w:lang w:val="en-GB"/>
        </w:rPr>
        <w:t>–</w:t>
      </w:r>
      <w:r w:rsidRPr="00092DC6">
        <w:rPr>
          <w:sz w:val="22"/>
          <w:szCs w:val="22"/>
          <w:lang w:val="en"/>
        </w:rPr>
        <w:t xml:space="preserve"> Techn</w:t>
      </w:r>
      <w:r>
        <w:rPr>
          <w:sz w:val="22"/>
          <w:szCs w:val="22"/>
          <w:lang w:val="en"/>
        </w:rPr>
        <w:t>ik macht Spass</w:t>
      </w:r>
      <w:r w:rsidRPr="00092DC6">
        <w:rPr>
          <w:sz w:val="22"/>
          <w:szCs w:val="22"/>
          <w:lang w:val="en"/>
        </w:rPr>
        <w:t>!</w:t>
      </w:r>
    </w:p>
    <w:p w14:paraId="637E239D" w14:textId="77777777" w:rsidR="002926C3" w:rsidRPr="00DF2822" w:rsidRDefault="002926C3" w:rsidP="00704CFC">
      <w:pPr>
        <w:autoSpaceDE w:val="0"/>
        <w:autoSpaceDN w:val="0"/>
        <w:adjustRightInd w:val="0"/>
        <w:spacing w:after="0" w:line="276" w:lineRule="auto"/>
        <w:jc w:val="both"/>
        <w:rPr>
          <w:sz w:val="22"/>
          <w:szCs w:val="22"/>
          <w:lang w:val="en-US"/>
        </w:rPr>
      </w:pPr>
    </w:p>
    <w:p w14:paraId="249DB0C1" w14:textId="7F50624E" w:rsidR="003F04B7" w:rsidRPr="00DF2822" w:rsidRDefault="00FB06E9" w:rsidP="00704CFC">
      <w:pPr>
        <w:autoSpaceDE w:val="0"/>
        <w:autoSpaceDN w:val="0"/>
        <w:adjustRightInd w:val="0"/>
        <w:spacing w:after="0" w:line="276" w:lineRule="auto"/>
        <w:jc w:val="both"/>
        <w:rPr>
          <w:rFonts w:eastAsiaTheme="minorHAnsi" w:cs="Arial"/>
          <w:b/>
          <w:sz w:val="22"/>
          <w:szCs w:val="22"/>
          <w:lang w:val="en-US" w:eastAsia="en-US"/>
        </w:rPr>
      </w:pPr>
      <w:r w:rsidRPr="00DF2822">
        <w:rPr>
          <w:sz w:val="22"/>
          <w:szCs w:val="22"/>
          <w:lang w:val="en-US"/>
        </w:rPr>
        <w:t>Characters</w:t>
      </w:r>
      <w:r w:rsidR="00E8639D" w:rsidRPr="00DF2822">
        <w:rPr>
          <w:sz w:val="22"/>
          <w:szCs w:val="22"/>
          <w:lang w:val="en-US"/>
        </w:rPr>
        <w:t xml:space="preserve"> (</w:t>
      </w:r>
      <w:r w:rsidRPr="00DF2822">
        <w:rPr>
          <w:sz w:val="22"/>
          <w:szCs w:val="22"/>
          <w:lang w:val="en-US"/>
        </w:rPr>
        <w:t>with spaces</w:t>
      </w:r>
      <w:r w:rsidR="00E8639D" w:rsidRPr="00DF2822">
        <w:rPr>
          <w:sz w:val="22"/>
          <w:szCs w:val="22"/>
          <w:lang w:val="en-US"/>
        </w:rPr>
        <w:t>):</w:t>
      </w:r>
      <w:r w:rsidR="004E7A85" w:rsidRPr="00DF2822">
        <w:rPr>
          <w:sz w:val="22"/>
          <w:szCs w:val="22"/>
          <w:lang w:val="en-US"/>
        </w:rPr>
        <w:t xml:space="preserve"> </w:t>
      </w:r>
      <w:r w:rsidR="005A4B84">
        <w:rPr>
          <w:sz w:val="22"/>
          <w:szCs w:val="22"/>
          <w:lang w:val="en-US"/>
        </w:rPr>
        <w:t>4.548</w:t>
      </w:r>
      <w:r w:rsidR="00E8639D" w:rsidRPr="00DF2822">
        <w:rPr>
          <w:sz w:val="22"/>
          <w:szCs w:val="22"/>
          <w:lang w:val="en-US"/>
        </w:rPr>
        <w:t xml:space="preserve">              </w:t>
      </w:r>
      <w:r w:rsidR="00A42945" w:rsidRPr="00DF2822">
        <w:rPr>
          <w:sz w:val="22"/>
          <w:szCs w:val="22"/>
          <w:lang w:val="en-US"/>
        </w:rPr>
        <w:tab/>
      </w:r>
      <w:r w:rsidR="004E7A85" w:rsidRPr="00DF2822">
        <w:rPr>
          <w:sz w:val="22"/>
          <w:szCs w:val="22"/>
          <w:lang w:val="en-US"/>
        </w:rPr>
        <w:tab/>
      </w:r>
      <w:r w:rsidRPr="00DF2822">
        <w:rPr>
          <w:sz w:val="22"/>
          <w:szCs w:val="22"/>
          <w:lang w:val="en-US"/>
        </w:rPr>
        <w:t xml:space="preserve">Characters </w:t>
      </w:r>
      <w:r w:rsidR="00AC2839" w:rsidRPr="00DF2822">
        <w:rPr>
          <w:sz w:val="22"/>
          <w:szCs w:val="22"/>
          <w:lang w:val="en-US"/>
        </w:rPr>
        <w:t>(</w:t>
      </w:r>
      <w:r w:rsidRPr="00DF2822">
        <w:rPr>
          <w:sz w:val="22"/>
          <w:szCs w:val="22"/>
          <w:lang w:val="en-US"/>
        </w:rPr>
        <w:t>without spaces</w:t>
      </w:r>
      <w:r w:rsidR="00372CF5" w:rsidRPr="00DF2822">
        <w:rPr>
          <w:sz w:val="22"/>
          <w:szCs w:val="22"/>
          <w:lang w:val="en-US"/>
        </w:rPr>
        <w:t>):</w:t>
      </w:r>
      <w:r w:rsidR="004E7A85" w:rsidRPr="00DF2822">
        <w:rPr>
          <w:sz w:val="22"/>
          <w:szCs w:val="22"/>
          <w:lang w:val="en-US"/>
        </w:rPr>
        <w:t xml:space="preserve"> </w:t>
      </w:r>
      <w:r w:rsidR="00A5545A">
        <w:rPr>
          <w:sz w:val="22"/>
          <w:szCs w:val="22"/>
          <w:lang w:val="en-US"/>
        </w:rPr>
        <w:t>3.377</w:t>
      </w:r>
    </w:p>
    <w:p w14:paraId="1CE21F09" w14:textId="77777777" w:rsidR="00256D19" w:rsidRPr="009E02F8" w:rsidRDefault="00256D19" w:rsidP="009E02F8">
      <w:pPr>
        <w:autoSpaceDE w:val="0"/>
        <w:autoSpaceDN w:val="0"/>
        <w:adjustRightInd w:val="0"/>
        <w:spacing w:after="0" w:line="276" w:lineRule="auto"/>
        <w:jc w:val="both"/>
        <w:rPr>
          <w:sz w:val="40"/>
          <w:szCs w:val="40"/>
          <w:lang w:val="en-US"/>
        </w:rPr>
      </w:pPr>
    </w:p>
    <w:p w14:paraId="16BB3220" w14:textId="6FA354BA" w:rsidR="005E0B31" w:rsidRDefault="00FB06E9" w:rsidP="009E02F8">
      <w:pPr>
        <w:autoSpaceDE w:val="0"/>
        <w:autoSpaceDN w:val="0"/>
        <w:adjustRightInd w:val="0"/>
        <w:spacing w:after="0"/>
        <w:jc w:val="both"/>
        <w:rPr>
          <w:rFonts w:eastAsiaTheme="minorHAnsi" w:cs="Arial"/>
          <w:b/>
          <w:sz w:val="22"/>
          <w:szCs w:val="22"/>
          <w:lang w:val="en-US" w:eastAsia="en-US"/>
        </w:rPr>
      </w:pPr>
      <w:r w:rsidRPr="006F1545">
        <w:rPr>
          <w:rFonts w:eastAsiaTheme="minorHAnsi" w:cs="Arial"/>
          <w:b/>
          <w:sz w:val="22"/>
          <w:szCs w:val="22"/>
          <w:lang w:val="en-US" w:eastAsia="en-US"/>
        </w:rPr>
        <w:t xml:space="preserve">More </w:t>
      </w:r>
      <w:r w:rsidR="008E6958" w:rsidRPr="006F1545">
        <w:rPr>
          <w:rFonts w:eastAsiaTheme="minorHAnsi" w:cs="Arial"/>
          <w:b/>
          <w:sz w:val="22"/>
          <w:szCs w:val="22"/>
          <w:lang w:val="en-US" w:eastAsia="en-US"/>
        </w:rPr>
        <w:t>I</w:t>
      </w:r>
      <w:r w:rsidRPr="006F1545">
        <w:rPr>
          <w:rFonts w:eastAsiaTheme="minorHAnsi" w:cs="Arial"/>
          <w:b/>
          <w:sz w:val="22"/>
          <w:szCs w:val="22"/>
          <w:lang w:val="en-US" w:eastAsia="en-US"/>
        </w:rPr>
        <w:t>nformation:</w:t>
      </w:r>
    </w:p>
    <w:p w14:paraId="2643D37A" w14:textId="77777777" w:rsidR="00A5545A" w:rsidRPr="009E02F8" w:rsidRDefault="00A5545A" w:rsidP="009E02F8">
      <w:pPr>
        <w:autoSpaceDE w:val="0"/>
        <w:autoSpaceDN w:val="0"/>
        <w:adjustRightInd w:val="0"/>
        <w:spacing w:after="0"/>
        <w:jc w:val="both"/>
        <w:rPr>
          <w:sz w:val="22"/>
          <w:szCs w:val="22"/>
          <w:lang w:val="en-US"/>
        </w:rPr>
      </w:pPr>
    </w:p>
    <w:p w14:paraId="6EB126E7" w14:textId="2407109E" w:rsidR="005E0B31" w:rsidRPr="006405B7" w:rsidRDefault="005E0B31" w:rsidP="00F94AED">
      <w:pPr>
        <w:rPr>
          <w:rStyle w:val="Hyperlink"/>
          <w:color w:val="auto"/>
          <w:sz w:val="22"/>
          <w:szCs w:val="22"/>
          <w:u w:val="none"/>
          <w:lang w:val="en-US"/>
        </w:rPr>
      </w:pPr>
      <w:hyperlink r:id="rId18" w:history="1">
        <w:r w:rsidRPr="006405B7">
          <w:rPr>
            <w:rStyle w:val="Hyperlink"/>
            <w:sz w:val="22"/>
            <w:szCs w:val="22"/>
            <w:lang w:val="en-US"/>
          </w:rPr>
          <w:t>ITQ GmbH</w:t>
        </w:r>
      </w:hyperlink>
    </w:p>
    <w:p w14:paraId="55DF32EA" w14:textId="02892296" w:rsidR="005E0B31" w:rsidRPr="00CA346D" w:rsidRDefault="005E0B31" w:rsidP="005E0B31">
      <w:pPr>
        <w:rPr>
          <w:lang w:val="en-US"/>
        </w:rPr>
      </w:pPr>
      <w:hyperlink r:id="rId19" w:history="1">
        <w:r w:rsidRPr="006405B7">
          <w:rPr>
            <w:rStyle w:val="Hyperlink"/>
            <w:sz w:val="22"/>
            <w:szCs w:val="22"/>
            <w:lang w:val="en-US"/>
          </w:rPr>
          <w:t xml:space="preserve">Gerda Stetter </w:t>
        </w:r>
        <w:r w:rsidR="00D420D9" w:rsidRPr="006405B7">
          <w:rPr>
            <w:rStyle w:val="Hyperlink"/>
            <w:sz w:val="22"/>
            <w:szCs w:val="22"/>
            <w:lang w:val="en-US"/>
          </w:rPr>
          <w:t>Foundation</w:t>
        </w:r>
        <w:r w:rsidRPr="006405B7">
          <w:rPr>
            <w:rStyle w:val="Hyperlink"/>
            <w:sz w:val="22"/>
            <w:szCs w:val="22"/>
            <w:lang w:val="en-US"/>
          </w:rPr>
          <w:t xml:space="preserve"> – Technik macht Spa</w:t>
        </w:r>
        <w:r w:rsidR="00623E90" w:rsidRPr="006405B7">
          <w:rPr>
            <w:rStyle w:val="Hyperlink"/>
            <w:sz w:val="22"/>
            <w:szCs w:val="22"/>
            <w:lang w:val="en-US"/>
          </w:rPr>
          <w:t>ss</w:t>
        </w:r>
        <w:r w:rsidRPr="006405B7">
          <w:rPr>
            <w:rStyle w:val="Hyperlink"/>
            <w:sz w:val="22"/>
            <w:szCs w:val="22"/>
            <w:lang w:val="en-US"/>
          </w:rPr>
          <w:t>!</w:t>
        </w:r>
      </w:hyperlink>
    </w:p>
    <w:p w14:paraId="086E705E" w14:textId="77777777" w:rsidR="00A5545A" w:rsidRPr="006405B7" w:rsidRDefault="00A5545A" w:rsidP="005E0B31">
      <w:pPr>
        <w:rPr>
          <w:sz w:val="22"/>
          <w:szCs w:val="22"/>
          <w:lang w:val="en-US"/>
        </w:rPr>
      </w:pPr>
    </w:p>
    <w:p w14:paraId="6DB2D977" w14:textId="77777777" w:rsidR="003C3D02" w:rsidRDefault="00AC7B1D" w:rsidP="00AC7B1D">
      <w:pPr>
        <w:autoSpaceDE w:val="0"/>
        <w:autoSpaceDN w:val="0"/>
        <w:adjustRightInd w:val="0"/>
        <w:spacing w:after="0"/>
        <w:jc w:val="both"/>
        <w:rPr>
          <w:rFonts w:eastAsiaTheme="minorHAnsi" w:cs="Arial"/>
          <w:b/>
          <w:sz w:val="22"/>
          <w:szCs w:val="22"/>
          <w:lang w:val="en-US" w:eastAsia="en-US"/>
        </w:rPr>
      </w:pPr>
      <w:r>
        <w:rPr>
          <w:rFonts w:eastAsiaTheme="minorHAnsi" w:cs="Arial"/>
          <w:b/>
          <w:sz w:val="22"/>
          <w:szCs w:val="22"/>
          <w:lang w:val="en-US" w:eastAsia="en-US"/>
        </w:rPr>
        <w:t xml:space="preserve">Picture </w:t>
      </w:r>
      <w:r w:rsidR="00256D19">
        <w:rPr>
          <w:rFonts w:eastAsiaTheme="minorHAnsi" w:cs="Arial"/>
          <w:b/>
          <w:sz w:val="22"/>
          <w:szCs w:val="22"/>
          <w:lang w:val="en-US" w:eastAsia="en-US"/>
        </w:rPr>
        <w:t>Material</w:t>
      </w:r>
      <w:r w:rsidR="00FB06E9" w:rsidRPr="00DF2822">
        <w:rPr>
          <w:rFonts w:eastAsiaTheme="minorHAnsi" w:cs="Arial"/>
          <w:b/>
          <w:sz w:val="22"/>
          <w:szCs w:val="22"/>
          <w:lang w:val="en-US" w:eastAsia="en-US"/>
        </w:rPr>
        <w:t>:</w:t>
      </w:r>
    </w:p>
    <w:p w14:paraId="5846BDC7" w14:textId="5DD273D7" w:rsidR="00AC7B1D" w:rsidRPr="009E02F8" w:rsidRDefault="00AC7B1D" w:rsidP="00AC7B1D">
      <w:pPr>
        <w:autoSpaceDE w:val="0"/>
        <w:autoSpaceDN w:val="0"/>
        <w:adjustRightInd w:val="0"/>
        <w:spacing w:after="0"/>
        <w:jc w:val="both"/>
        <w:rPr>
          <w:rStyle w:val="Hyperlink"/>
          <w:rFonts w:eastAsiaTheme="minorHAnsi" w:cs="Arial"/>
          <w:b/>
          <w:color w:val="auto"/>
          <w:sz w:val="22"/>
          <w:szCs w:val="22"/>
          <w:u w:val="none"/>
          <w:lang w:val="en-US" w:eastAsia="en-US"/>
        </w:rPr>
      </w:pPr>
      <w:r>
        <w:rPr>
          <w:sz w:val="22"/>
          <w:szCs w:val="22"/>
        </w:rPr>
        <w:fldChar w:fldCharType="begin"/>
      </w:r>
      <w:r w:rsidR="009E02F8" w:rsidRPr="000C6529">
        <w:rPr>
          <w:sz w:val="22"/>
          <w:szCs w:val="22"/>
          <w:lang w:val="en-US"/>
        </w:rPr>
        <w:instrText>HYPERLINK "https://sfile.itq.de/d/098cc4ba45b54c9d8944/"</w:instrText>
      </w:r>
      <w:r>
        <w:rPr>
          <w:sz w:val="22"/>
          <w:szCs w:val="22"/>
        </w:rPr>
      </w:r>
      <w:r>
        <w:rPr>
          <w:sz w:val="22"/>
          <w:szCs w:val="22"/>
        </w:rPr>
        <w:fldChar w:fldCharType="separate"/>
      </w:r>
    </w:p>
    <w:p w14:paraId="4DB1B2DE" w14:textId="2793AC89" w:rsidR="003D03D5" w:rsidRPr="00972E8B" w:rsidRDefault="003D03D5" w:rsidP="003D03D5">
      <w:pPr>
        <w:rPr>
          <w:sz w:val="22"/>
          <w:szCs w:val="22"/>
        </w:rPr>
      </w:pPr>
      <w:hyperlink r:id="rId20" w:history="1">
        <w:r w:rsidRPr="00E64D11">
          <w:rPr>
            <w:rStyle w:val="Hyperlink"/>
            <w:sz w:val="22"/>
            <w:szCs w:val="22"/>
          </w:rPr>
          <w:t xml:space="preserve">Technik-Workshops </w:t>
        </w:r>
        <w:r>
          <w:rPr>
            <w:rStyle w:val="Hyperlink"/>
            <w:sz w:val="22"/>
            <w:szCs w:val="22"/>
          </w:rPr>
          <w:t>mit Edudemos</w:t>
        </w:r>
        <w:r w:rsidRPr="00E64D11">
          <w:rPr>
            <w:rStyle w:val="Hyperlink"/>
            <w:sz w:val="22"/>
            <w:szCs w:val="22"/>
          </w:rPr>
          <w:t xml:space="preserve"> – Impressio</w:t>
        </w:r>
        <w:r w:rsidR="003C3D02">
          <w:rPr>
            <w:rStyle w:val="Hyperlink"/>
            <w:sz w:val="22"/>
            <w:szCs w:val="22"/>
          </w:rPr>
          <w:t>ns</w:t>
        </w:r>
      </w:hyperlink>
    </w:p>
    <w:p w14:paraId="3527C81D" w14:textId="77777777" w:rsidR="003D03D5" w:rsidRPr="00A17460" w:rsidRDefault="003D03D5" w:rsidP="003D03D5">
      <w:pPr>
        <w:autoSpaceDE w:val="0"/>
        <w:autoSpaceDN w:val="0"/>
        <w:adjustRightInd w:val="0"/>
        <w:spacing w:after="0"/>
        <w:jc w:val="both"/>
        <w:rPr>
          <w:rStyle w:val="Hyperlink"/>
          <w:rFonts w:eastAsiaTheme="minorHAnsi" w:cs="Arial"/>
          <w:b/>
          <w:sz w:val="22"/>
          <w:szCs w:val="22"/>
          <w:lang w:eastAsia="en-US"/>
        </w:rPr>
      </w:pPr>
      <w:r w:rsidRPr="00A17460">
        <w:rPr>
          <w:sz w:val="22"/>
          <w:szCs w:val="22"/>
        </w:rPr>
        <w:fldChar w:fldCharType="begin"/>
      </w:r>
      <w:r>
        <w:rPr>
          <w:sz w:val="22"/>
          <w:szCs w:val="22"/>
        </w:rPr>
        <w:instrText>HYPERLINK "https://sfile.itq.de/d/16d30e73d9a5485192a7/"</w:instrText>
      </w:r>
      <w:r w:rsidRPr="00A17460">
        <w:rPr>
          <w:sz w:val="22"/>
          <w:szCs w:val="22"/>
        </w:rPr>
      </w:r>
      <w:r w:rsidRPr="00A17460">
        <w:rPr>
          <w:sz w:val="22"/>
          <w:szCs w:val="22"/>
        </w:rPr>
        <w:fldChar w:fldCharType="separate"/>
      </w:r>
    </w:p>
    <w:p w14:paraId="5234D5BA" w14:textId="24012DB6" w:rsidR="003D03D5" w:rsidRPr="00A2379F" w:rsidRDefault="003D03D5" w:rsidP="003D03D5">
      <w:pPr>
        <w:jc w:val="both"/>
        <w:rPr>
          <w:rStyle w:val="Hyperlink"/>
          <w:sz w:val="22"/>
          <w:szCs w:val="22"/>
        </w:rPr>
      </w:pPr>
      <w:r>
        <w:rPr>
          <w:rStyle w:val="Hyperlink"/>
          <w:sz w:val="22"/>
          <w:szCs w:val="22"/>
        </w:rPr>
        <w:t>Stud</w:t>
      </w:r>
      <w:r w:rsidR="003C3D02">
        <w:rPr>
          <w:rStyle w:val="Hyperlink"/>
          <w:sz w:val="22"/>
          <w:szCs w:val="22"/>
        </w:rPr>
        <w:t>ent</w:t>
      </w:r>
      <w:r>
        <w:rPr>
          <w:rStyle w:val="Hyperlink"/>
          <w:sz w:val="22"/>
          <w:szCs w:val="22"/>
        </w:rPr>
        <w:t>-Proje</w:t>
      </w:r>
      <w:r w:rsidR="003C3D02">
        <w:rPr>
          <w:rStyle w:val="Hyperlink"/>
          <w:sz w:val="22"/>
          <w:szCs w:val="22"/>
        </w:rPr>
        <w:t>c</w:t>
      </w:r>
      <w:r>
        <w:rPr>
          <w:rStyle w:val="Hyperlink"/>
          <w:sz w:val="22"/>
          <w:szCs w:val="22"/>
        </w:rPr>
        <w:t>t PlastiX auf Youtube</w:t>
      </w:r>
      <w:r w:rsidRPr="00A2379F">
        <w:rPr>
          <w:rStyle w:val="Hyperlink"/>
          <w:sz w:val="22"/>
          <w:szCs w:val="22"/>
        </w:rPr>
        <w:t xml:space="preserve"> – </w:t>
      </w:r>
      <w:r>
        <w:rPr>
          <w:rStyle w:val="Hyperlink"/>
          <w:sz w:val="22"/>
          <w:szCs w:val="22"/>
        </w:rPr>
        <w:t>Video</w:t>
      </w:r>
    </w:p>
    <w:p w14:paraId="4FF82E90" w14:textId="2C5B6D83" w:rsidR="003D03D5" w:rsidRPr="007B202D" w:rsidRDefault="003D03D5" w:rsidP="003D03D5">
      <w:pPr>
        <w:jc w:val="both"/>
      </w:pPr>
      <w:r w:rsidRPr="00A17460">
        <w:rPr>
          <w:sz w:val="22"/>
          <w:szCs w:val="22"/>
        </w:rPr>
        <w:fldChar w:fldCharType="end"/>
      </w:r>
      <w:hyperlink r:id="rId21" w:history="1">
        <w:r w:rsidR="003C3D02">
          <w:rPr>
            <w:rStyle w:val="Hyperlink"/>
            <w:sz w:val="22"/>
            <w:szCs w:val="22"/>
          </w:rPr>
          <w:t xml:space="preserve">Project </w:t>
        </w:r>
        <w:r w:rsidRPr="007B202D">
          <w:rPr>
            <w:rStyle w:val="Hyperlink"/>
            <w:sz w:val="22"/>
            <w:szCs w:val="22"/>
          </w:rPr>
          <w:t>Edudemos – Video</w:t>
        </w:r>
      </w:hyperlink>
    </w:p>
    <w:p w14:paraId="0D57E126" w14:textId="144F9FCA" w:rsidR="005E0B31" w:rsidRPr="00DF2822" w:rsidRDefault="00AC7B1D" w:rsidP="00FA083E">
      <w:pPr>
        <w:rPr>
          <w:rFonts w:cs="Arial"/>
          <w:b/>
          <w:sz w:val="18"/>
          <w:szCs w:val="18"/>
          <w:lang w:val="en-US"/>
        </w:rPr>
      </w:pPr>
      <w:r>
        <w:rPr>
          <w:sz w:val="22"/>
          <w:szCs w:val="22"/>
        </w:rPr>
        <w:fldChar w:fldCharType="end"/>
      </w:r>
      <w:hyperlink r:id="rId22" w:history="1"/>
    </w:p>
    <w:tbl>
      <w:tblPr>
        <w:tblStyle w:val="Tabellenraster"/>
        <w:tblW w:w="3515"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5"/>
      </w:tblGrid>
      <w:tr w:rsidR="00E218A4" w14:paraId="1D4FB323" w14:textId="77777777" w:rsidTr="00E218A4">
        <w:tc>
          <w:tcPr>
            <w:tcW w:w="3515" w:type="dxa"/>
          </w:tcPr>
          <w:p w14:paraId="01D7E27F" w14:textId="77777777" w:rsidR="009E02F8" w:rsidRDefault="00362EFA" w:rsidP="00014FB5">
            <w:pPr>
              <w:spacing w:after="0" w:line="276" w:lineRule="auto"/>
              <w:rPr>
                <w:rFonts w:cs="Arial"/>
                <w:b/>
                <w:sz w:val="22"/>
                <w:szCs w:val="22"/>
                <w:lang w:val="en-US"/>
              </w:rPr>
            </w:pPr>
            <w:r w:rsidRPr="00DF2822">
              <w:rPr>
                <w:rFonts w:cs="Arial"/>
                <w:b/>
                <w:sz w:val="22"/>
                <w:szCs w:val="22"/>
                <w:lang w:val="en-US"/>
              </w:rPr>
              <w:t>Press</w:t>
            </w:r>
            <w:r w:rsidR="00FB06E9" w:rsidRPr="00DF2822">
              <w:rPr>
                <w:rFonts w:cs="Arial"/>
                <w:b/>
                <w:sz w:val="22"/>
                <w:szCs w:val="22"/>
                <w:lang w:val="en-US"/>
              </w:rPr>
              <w:t xml:space="preserve"> </w:t>
            </w:r>
            <w:r w:rsidR="00862EE3">
              <w:rPr>
                <w:rFonts w:cs="Arial"/>
                <w:b/>
                <w:sz w:val="22"/>
                <w:szCs w:val="22"/>
                <w:lang w:val="en-US"/>
              </w:rPr>
              <w:t>C</w:t>
            </w:r>
            <w:r w:rsidR="00FB06E9" w:rsidRPr="00DF2822">
              <w:rPr>
                <w:rFonts w:cs="Arial"/>
                <w:b/>
                <w:sz w:val="22"/>
                <w:szCs w:val="22"/>
                <w:lang w:val="en-US"/>
              </w:rPr>
              <w:t>ontact:</w:t>
            </w:r>
          </w:p>
          <w:p w14:paraId="127362D6" w14:textId="77777777" w:rsidR="009E02F8" w:rsidRDefault="00E218A4" w:rsidP="00014FB5">
            <w:pPr>
              <w:spacing w:after="0" w:line="276" w:lineRule="auto"/>
              <w:rPr>
                <w:spacing w:val="5"/>
                <w:sz w:val="22"/>
                <w:szCs w:val="22"/>
                <w:lang w:val="en-US"/>
              </w:rPr>
            </w:pPr>
            <w:r w:rsidRPr="009E02F8">
              <w:rPr>
                <w:b/>
                <w:spacing w:val="5"/>
                <w:sz w:val="22"/>
                <w:szCs w:val="22"/>
                <w:lang w:val="en-US"/>
              </w:rPr>
              <w:t>ITQ GmbH</w:t>
            </w:r>
            <w:r w:rsidRPr="009E02F8">
              <w:rPr>
                <w:spacing w:val="5"/>
                <w:sz w:val="22"/>
                <w:szCs w:val="22"/>
                <w:lang w:val="en-US"/>
              </w:rPr>
              <w:br/>
            </w:r>
            <w:r w:rsidR="009E02F8">
              <w:rPr>
                <w:spacing w:val="5"/>
                <w:sz w:val="22"/>
                <w:szCs w:val="22"/>
                <w:lang w:val="en-US"/>
              </w:rPr>
              <w:t>Caroline Schiller</w:t>
            </w:r>
          </w:p>
          <w:p w14:paraId="23851853" w14:textId="488E3426" w:rsidR="00E218A4" w:rsidRPr="000C6529" w:rsidRDefault="00E218A4" w:rsidP="00014FB5">
            <w:pPr>
              <w:spacing w:after="0" w:line="276" w:lineRule="auto"/>
              <w:rPr>
                <w:spacing w:val="5"/>
                <w:sz w:val="22"/>
                <w:szCs w:val="22"/>
              </w:rPr>
            </w:pPr>
            <w:r w:rsidRPr="000C6529">
              <w:rPr>
                <w:spacing w:val="5"/>
                <w:sz w:val="22"/>
                <w:szCs w:val="22"/>
              </w:rPr>
              <w:t>Parkring 4</w:t>
            </w:r>
          </w:p>
          <w:p w14:paraId="4402E91E" w14:textId="77777777" w:rsidR="00E218A4" w:rsidRPr="00782B9F" w:rsidRDefault="00E218A4" w:rsidP="00014FB5">
            <w:pPr>
              <w:spacing w:after="0" w:line="276" w:lineRule="auto"/>
              <w:rPr>
                <w:spacing w:val="5"/>
                <w:sz w:val="22"/>
                <w:szCs w:val="22"/>
              </w:rPr>
            </w:pPr>
            <w:r w:rsidRPr="00782B9F">
              <w:rPr>
                <w:spacing w:val="5"/>
                <w:sz w:val="22"/>
                <w:szCs w:val="22"/>
              </w:rPr>
              <w:t>85748 Garching bei München</w:t>
            </w:r>
          </w:p>
          <w:p w14:paraId="443A0BF3" w14:textId="77777777" w:rsidR="00E218A4" w:rsidRDefault="00E218A4" w:rsidP="00256D19">
            <w:pPr>
              <w:spacing w:after="0" w:line="276" w:lineRule="auto"/>
            </w:pPr>
            <w:r w:rsidRPr="000C6529">
              <w:rPr>
                <w:spacing w:val="5"/>
                <w:sz w:val="22"/>
                <w:szCs w:val="22"/>
              </w:rPr>
              <w:t>Germany</w:t>
            </w:r>
            <w:r w:rsidRPr="000C6529">
              <w:rPr>
                <w:spacing w:val="5"/>
                <w:sz w:val="22"/>
                <w:szCs w:val="22"/>
              </w:rPr>
              <w:br/>
              <w:t>Tel: +49 89 321981-7</w:t>
            </w:r>
            <w:r w:rsidR="009E02F8" w:rsidRPr="000C6529">
              <w:rPr>
                <w:spacing w:val="5"/>
                <w:sz w:val="22"/>
                <w:szCs w:val="22"/>
              </w:rPr>
              <w:t>0</w:t>
            </w:r>
            <w:r w:rsidRPr="000C6529">
              <w:rPr>
                <w:spacing w:val="5"/>
                <w:sz w:val="22"/>
                <w:szCs w:val="22"/>
              </w:rPr>
              <w:br/>
            </w:r>
            <w:r w:rsidRPr="000C6529">
              <w:rPr>
                <w:rFonts w:cs="Arial"/>
                <w:sz w:val="22"/>
                <w:szCs w:val="22"/>
              </w:rPr>
              <w:t xml:space="preserve">E-Mail: </w:t>
            </w:r>
            <w:hyperlink r:id="rId23" w:history="1">
              <w:r w:rsidRPr="000C6529">
                <w:rPr>
                  <w:rStyle w:val="Hyperlink"/>
                  <w:rFonts w:cs="Arial"/>
                  <w:sz w:val="22"/>
                  <w:szCs w:val="22"/>
                </w:rPr>
                <w:t>schiller@itq.de</w:t>
              </w:r>
            </w:hyperlink>
          </w:p>
          <w:p w14:paraId="6BF1EDAC" w14:textId="318D34FF" w:rsidR="008F36EB" w:rsidRPr="000C6529" w:rsidRDefault="00AB62C3" w:rsidP="00256D19">
            <w:pPr>
              <w:spacing w:after="0" w:line="276" w:lineRule="auto"/>
              <w:rPr>
                <w:rFonts w:cs="Arial"/>
                <w:sz w:val="22"/>
                <w:szCs w:val="22"/>
              </w:rPr>
            </w:pPr>
            <w:hyperlink r:id="rId24" w:history="1">
              <w:r w:rsidRPr="00DD1873">
                <w:rPr>
                  <w:rStyle w:val="Hyperlink"/>
                  <w:rFonts w:cs="Arial"/>
                  <w:sz w:val="22"/>
                  <w:szCs w:val="22"/>
                </w:rPr>
                <w:t>www.itq.de/en</w:t>
              </w:r>
            </w:hyperlink>
          </w:p>
        </w:tc>
      </w:tr>
    </w:tbl>
    <w:p w14:paraId="61D0290B" w14:textId="344D87CF" w:rsidR="00E30CA1" w:rsidRPr="000C6529" w:rsidRDefault="00E30CA1" w:rsidP="009E02F8">
      <w:pPr>
        <w:spacing w:after="0" w:line="276" w:lineRule="auto"/>
        <w:rPr>
          <w:rFonts w:cs="Arial"/>
          <w:sz w:val="2"/>
          <w:szCs w:val="2"/>
        </w:rPr>
      </w:pPr>
    </w:p>
    <w:sectPr w:rsidR="00E30CA1" w:rsidRPr="000C6529" w:rsidSect="00072234">
      <w:headerReference w:type="default" r:id="rId25"/>
      <w:footerReference w:type="even" r:id="rId26"/>
      <w:footerReference w:type="default" r:id="rId27"/>
      <w:headerReference w:type="first" r:id="rId28"/>
      <w:pgSz w:w="11906" w:h="16838" w:code="9"/>
      <w:pgMar w:top="2693" w:right="2268" w:bottom="992" w:left="1304" w:header="62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503EE" w14:textId="77777777" w:rsidR="00B00ADD" w:rsidRDefault="00B00ADD">
      <w:r>
        <w:separator/>
      </w:r>
    </w:p>
  </w:endnote>
  <w:endnote w:type="continuationSeparator" w:id="0">
    <w:p w14:paraId="3CEA06E5" w14:textId="77777777" w:rsidR="00B00ADD" w:rsidRDefault="00B00ADD">
      <w:r>
        <w:continuationSeparator/>
      </w:r>
    </w:p>
  </w:endnote>
  <w:endnote w:type="continuationNotice" w:id="1">
    <w:p w14:paraId="0F0481FD" w14:textId="77777777" w:rsidR="00B00ADD" w:rsidRDefault="00B00A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altName w:val="Lucida Sans"/>
    <w:panose1 w:val="020B0602030504020204"/>
    <w:charset w:val="00"/>
    <w:family w:val="swiss"/>
    <w:pitch w:val="variable"/>
    <w:sig w:usb0="00000003" w:usb1="00000000" w:usb2="00000000" w:usb3="00000000" w:csb0="00000001" w:csb1="00000000"/>
  </w:font>
  <w:font w:name="Lucida Grande">
    <w:altName w:val="Times New Roman"/>
    <w:panose1 w:val="00000000000000000000"/>
    <w:charset w:val="00"/>
    <w:family w:val="auto"/>
    <w:pitch w:val="variable"/>
    <w:sig w:usb0="20000A87" w:usb1="00000000"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47209" w14:textId="77777777" w:rsidR="00F7078B" w:rsidRDefault="00F7078B" w:rsidP="00D0168B">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8C793F8" w14:textId="77777777" w:rsidR="00F7078B" w:rsidRDefault="00F7078B" w:rsidP="00661449">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1D32" w14:textId="609AE939" w:rsidR="00F7078B" w:rsidRDefault="00F7078B" w:rsidP="00D0168B">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CA0AAE">
      <w:rPr>
        <w:rStyle w:val="Seitenzahl"/>
        <w:noProof/>
      </w:rPr>
      <w:t>5</w:t>
    </w:r>
    <w:r>
      <w:rPr>
        <w:rStyle w:val="Seitenzahl"/>
      </w:rPr>
      <w:fldChar w:fldCharType="end"/>
    </w:r>
  </w:p>
  <w:p w14:paraId="2086F469" w14:textId="77777777" w:rsidR="00F7078B" w:rsidRDefault="00F7078B" w:rsidP="00661449">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87BE6" w14:textId="77777777" w:rsidR="00B00ADD" w:rsidRDefault="00B00ADD">
      <w:r>
        <w:separator/>
      </w:r>
    </w:p>
  </w:footnote>
  <w:footnote w:type="continuationSeparator" w:id="0">
    <w:p w14:paraId="50799D58" w14:textId="77777777" w:rsidR="00B00ADD" w:rsidRDefault="00B00ADD">
      <w:r>
        <w:continuationSeparator/>
      </w:r>
    </w:p>
  </w:footnote>
  <w:footnote w:type="continuationNotice" w:id="1">
    <w:p w14:paraId="6B98E9AA" w14:textId="77777777" w:rsidR="00B00ADD" w:rsidRDefault="00B00AD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B4D76" w14:textId="77777777" w:rsidR="005E0B31" w:rsidRDefault="005E0B31" w:rsidP="005E0B31">
    <w:pPr>
      <w:pStyle w:val="Kopfzeile"/>
    </w:pPr>
    <w:r>
      <w:rPr>
        <w:noProof/>
      </w:rPr>
      <mc:AlternateContent>
        <mc:Choice Requires="wps">
          <w:drawing>
            <wp:anchor distT="0" distB="0" distL="114300" distR="114300" simplePos="0" relativeHeight="251658245" behindDoc="0" locked="0" layoutInCell="1" allowOverlap="1" wp14:anchorId="7E3A5DA0" wp14:editId="2026BE76">
              <wp:simplePos x="0" y="0"/>
              <wp:positionH relativeFrom="column">
                <wp:posOffset>-25239</wp:posOffset>
              </wp:positionH>
              <wp:positionV relativeFrom="paragraph">
                <wp:posOffset>-38100</wp:posOffset>
              </wp:positionV>
              <wp:extent cx="2418715" cy="464185"/>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8715" cy="464185"/>
                      </a:xfrm>
                      <a:prstGeom prst="rect">
                        <a:avLst/>
                      </a:prstGeom>
                      <a:noFill/>
                      <a:ln>
                        <a:noFill/>
                      </a:ln>
                    </wps:spPr>
                    <wps:txbx>
                      <w:txbxContent>
                        <w:p w14:paraId="46F623AB" w14:textId="29959A42" w:rsidR="00276B4D" w:rsidRPr="00DF2822" w:rsidRDefault="00AA2716" w:rsidP="00276B4D">
                          <w:pPr>
                            <w:pStyle w:val="Slogangrau"/>
                            <w:rPr>
                              <w:color w:val="0077BE"/>
                              <w:lang w:val="en-US"/>
                            </w:rPr>
                          </w:pPr>
                          <w:r>
                            <w:rPr>
                              <w:color w:val="0077BE"/>
                              <w:lang w:val="en-US"/>
                            </w:rPr>
                            <w:t>c</w:t>
                          </w:r>
                          <w:r w:rsidR="00276B4D" w:rsidRPr="00DF2822">
                            <w:rPr>
                              <w:color w:val="0077BE"/>
                              <w:lang w:val="en-US"/>
                            </w:rPr>
                            <w:t xml:space="preserve">ompetence in </w:t>
                          </w:r>
                          <w:r>
                            <w:rPr>
                              <w:color w:val="0077BE"/>
                              <w:lang w:val="en-US"/>
                            </w:rPr>
                            <w:t>m</w:t>
                          </w:r>
                          <w:r w:rsidR="00276B4D" w:rsidRPr="00DF2822">
                            <w:rPr>
                              <w:color w:val="0077BE"/>
                              <w:lang w:val="en-US"/>
                            </w:rPr>
                            <w:t>echatronics</w:t>
                          </w:r>
                        </w:p>
                        <w:p w14:paraId="5C7B131B" w14:textId="60AB764C" w:rsidR="005E0B31" w:rsidRPr="00DF2822" w:rsidRDefault="00AA2716" w:rsidP="00276B4D">
                          <w:pPr>
                            <w:pStyle w:val="Slogangrau"/>
                            <w:rPr>
                              <w:color w:val="808080" w:themeColor="background1" w:themeShade="80"/>
                              <w:lang w:val="en-US"/>
                            </w:rPr>
                          </w:pPr>
                          <w:r>
                            <w:rPr>
                              <w:color w:val="808080" w:themeColor="background1" w:themeShade="80"/>
                              <w:lang w:val="en-US"/>
                            </w:rPr>
                            <w:t>s</w:t>
                          </w:r>
                          <w:r w:rsidR="00276B4D" w:rsidRPr="00DF2822">
                            <w:rPr>
                              <w:color w:val="808080" w:themeColor="background1" w:themeShade="80"/>
                              <w:lang w:val="en-US"/>
                            </w:rPr>
                            <w:t xml:space="preserve">oftware and </w:t>
                          </w:r>
                          <w:r>
                            <w:rPr>
                              <w:color w:val="808080" w:themeColor="background1" w:themeShade="80"/>
                              <w:lang w:val="en-US"/>
                            </w:rPr>
                            <w:t>s</w:t>
                          </w:r>
                          <w:r w:rsidR="00276B4D" w:rsidRPr="00DF2822">
                            <w:rPr>
                              <w:color w:val="808080" w:themeColor="background1" w:themeShade="80"/>
                              <w:lang w:val="en-US"/>
                            </w:rPr>
                            <w:t xml:space="preserve">ystems </w:t>
                          </w:r>
                          <w:r w:rsidR="006F6CBF">
                            <w:rPr>
                              <w:color w:val="808080" w:themeColor="background1" w:themeShade="80"/>
                              <w:lang w:val="en-US"/>
                            </w:rPr>
                            <w:t>e</w:t>
                          </w:r>
                          <w:r w:rsidR="00276B4D" w:rsidRPr="00DF2822">
                            <w:rPr>
                              <w:color w:val="808080" w:themeColor="background1" w:themeShade="80"/>
                              <w:lang w:val="en-US"/>
                            </w:rPr>
                            <w:t>ngineering</w:t>
                          </w:r>
                        </w:p>
                      </w:txbxContent>
                    </wps:txbx>
                    <wps:bodyPr rot="0" vert="horz" wrap="square" lIns="216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3A5DA0" id="_x0000_t202" coordsize="21600,21600" o:spt="202" path="m,l,21600r21600,l21600,xe">
              <v:stroke joinstyle="miter"/>
              <v:path gradientshapeok="t" o:connecttype="rect"/>
            </v:shapetype>
            <v:shape id="Textfeld 8" o:spid="_x0000_s1026" type="#_x0000_t202" style="position:absolute;margin-left:-2pt;margin-top:-3pt;width:190.45pt;height:36.5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" filled="f" stroked="f">
              <v:textbox inset=".6mm">
                <w:txbxContent>
                  <w:p w14:paraId="46F623AB" w14:textId="29959A42" w:rsidR="00276B4D" w:rsidRPr="00DF2822" w:rsidRDefault="00AA2716" w:rsidP="00276B4D">
                    <w:pPr>
                      <w:pStyle w:val="Slogangrau"/>
                      <w:rPr>
                        <w:color w:val="0077BE"/>
                        <w:lang w:val="en-US"/>
                      </w:rPr>
                    </w:pPr>
                    <w:r>
                      <w:rPr>
                        <w:color w:val="0077BE"/>
                        <w:lang w:val="en-US"/>
                      </w:rPr>
                      <w:t>c</w:t>
                    </w:r>
                    <w:r w:rsidR="00276B4D" w:rsidRPr="00DF2822">
                      <w:rPr>
                        <w:color w:val="0077BE"/>
                        <w:lang w:val="en-US"/>
                      </w:rPr>
                      <w:t xml:space="preserve">ompetence in </w:t>
                    </w:r>
                    <w:r>
                      <w:rPr>
                        <w:color w:val="0077BE"/>
                        <w:lang w:val="en-US"/>
                      </w:rPr>
                      <w:t>m</w:t>
                    </w:r>
                    <w:r w:rsidR="00276B4D" w:rsidRPr="00DF2822">
                      <w:rPr>
                        <w:color w:val="0077BE"/>
                        <w:lang w:val="en-US"/>
                      </w:rPr>
                      <w:t>echatronics</w:t>
                    </w:r>
                  </w:p>
                  <w:p w14:paraId="5C7B131B" w14:textId="60AB764C" w:rsidR="005E0B31" w:rsidRPr="00DF2822" w:rsidRDefault="00AA2716" w:rsidP="00276B4D">
                    <w:pPr>
                      <w:pStyle w:val="Slogangrau"/>
                      <w:rPr>
                        <w:color w:val="808080" w:themeColor="background1" w:themeShade="80"/>
                        <w:lang w:val="en-US"/>
                      </w:rPr>
                    </w:pPr>
                    <w:r>
                      <w:rPr>
                        <w:color w:val="808080" w:themeColor="background1" w:themeShade="80"/>
                        <w:lang w:val="en-US"/>
                      </w:rPr>
                      <w:t>s</w:t>
                    </w:r>
                    <w:r w:rsidR="00276B4D" w:rsidRPr="00DF2822">
                      <w:rPr>
                        <w:color w:val="808080" w:themeColor="background1" w:themeShade="80"/>
                        <w:lang w:val="en-US"/>
                      </w:rPr>
                      <w:t xml:space="preserve">oftware and </w:t>
                    </w:r>
                    <w:r>
                      <w:rPr>
                        <w:color w:val="808080" w:themeColor="background1" w:themeShade="80"/>
                        <w:lang w:val="en-US"/>
                      </w:rPr>
                      <w:t>s</w:t>
                    </w:r>
                    <w:r w:rsidR="00276B4D" w:rsidRPr="00DF2822">
                      <w:rPr>
                        <w:color w:val="808080" w:themeColor="background1" w:themeShade="80"/>
                        <w:lang w:val="en-US"/>
                      </w:rPr>
                      <w:t xml:space="preserve">ystems </w:t>
                    </w:r>
                    <w:r w:rsidR="006F6CBF">
                      <w:rPr>
                        <w:color w:val="808080" w:themeColor="background1" w:themeShade="80"/>
                        <w:lang w:val="en-US"/>
                      </w:rPr>
                      <w:t>e</w:t>
                    </w:r>
                    <w:r w:rsidR="00276B4D" w:rsidRPr="00DF2822">
                      <w:rPr>
                        <w:color w:val="808080" w:themeColor="background1" w:themeShade="80"/>
                        <w:lang w:val="en-US"/>
                      </w:rPr>
                      <w:t>ngineering</w:t>
                    </w:r>
                  </w:p>
                </w:txbxContent>
              </v:textbox>
            </v:shape>
          </w:pict>
        </mc:Fallback>
      </mc:AlternateContent>
    </w:r>
    <w:r>
      <w:rPr>
        <w:noProof/>
      </w:rPr>
      <w:drawing>
        <wp:anchor distT="0" distB="0" distL="114300" distR="114300" simplePos="0" relativeHeight="251658244" behindDoc="0" locked="0" layoutInCell="1" allowOverlap="1" wp14:anchorId="096567BF" wp14:editId="1249CAAE">
          <wp:simplePos x="0" y="0"/>
          <wp:positionH relativeFrom="column">
            <wp:posOffset>5047615</wp:posOffset>
          </wp:positionH>
          <wp:positionV relativeFrom="paragraph">
            <wp:posOffset>11430</wp:posOffset>
          </wp:positionV>
          <wp:extent cx="795600" cy="399600"/>
          <wp:effectExtent l="0" t="0" r="5080" b="635"/>
          <wp:wrapSquare wrapText="bothSides"/>
          <wp:docPr id="10" name="Grafik 10"/>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5600" cy="399600"/>
                  </a:xfrm>
                  <a:prstGeom prst="rect">
                    <a:avLst/>
                  </a:prstGeom>
                </pic:spPr>
              </pic:pic>
            </a:graphicData>
          </a:graphic>
          <wp14:sizeRelH relativeFrom="margin">
            <wp14:pctWidth>0</wp14:pctWidth>
          </wp14:sizeRelH>
          <wp14:sizeRelV relativeFrom="margin">
            <wp14:pctHeight>0</wp14:pctHeight>
          </wp14:sizeRelV>
        </wp:anchor>
      </w:drawing>
    </w:r>
  </w:p>
  <w:p w14:paraId="7BD770EB" w14:textId="6F572678" w:rsidR="005E0B31" w:rsidRDefault="005E0B31" w:rsidP="005E0B31">
    <w:pPr>
      <w:pStyle w:val="Kopfzeile"/>
    </w:pPr>
  </w:p>
  <w:p w14:paraId="1313EB66" w14:textId="0C409A81" w:rsidR="005E0B31" w:rsidRDefault="005E0B31" w:rsidP="005E0B31">
    <w:pPr>
      <w:pStyle w:val="Kopfzeile"/>
      <w:rPr>
        <w:szCs w:val="20"/>
      </w:rPr>
    </w:pPr>
  </w:p>
  <w:p w14:paraId="30C70D42" w14:textId="788578B8" w:rsidR="00F7078B" w:rsidRPr="00DF2822" w:rsidRDefault="00F7078B" w:rsidP="00EE3EC3">
    <w:pPr>
      <w:pStyle w:val="Kopfzeile"/>
      <w:rPr>
        <w:szCs w:val="20"/>
        <w:lang w:val="en-US"/>
      </w:rPr>
    </w:pPr>
    <w:r w:rsidRPr="00DF2822">
      <w:rPr>
        <w:szCs w:val="20"/>
        <w:lang w:val="en-US"/>
      </w:rPr>
      <w:t>Press</w:t>
    </w:r>
    <w:r w:rsidR="00276B4D" w:rsidRPr="00DF2822">
      <w:rPr>
        <w:szCs w:val="20"/>
        <w:lang w:val="en-US"/>
      </w:rPr>
      <w:t xml:space="preserve"> </w:t>
    </w:r>
    <w:r w:rsidR="00AA2716">
      <w:rPr>
        <w:szCs w:val="20"/>
        <w:lang w:val="en-US"/>
      </w:rPr>
      <w:t>R</w:t>
    </w:r>
    <w:r w:rsidR="00276B4D" w:rsidRPr="00DF2822">
      <w:rPr>
        <w:szCs w:val="20"/>
        <w:lang w:val="en-US"/>
      </w:rPr>
      <w:t>elease</w:t>
    </w:r>
  </w:p>
  <w:p w14:paraId="5F54589E" w14:textId="56D10123" w:rsidR="00F7078B" w:rsidRDefault="004B59B3" w:rsidP="00EE3EC3">
    <w:pPr>
      <w:pStyle w:val="Kopfzeile"/>
      <w:rPr>
        <w:szCs w:val="20"/>
        <w:lang w:val="en-US"/>
      </w:rPr>
    </w:pPr>
    <w:r>
      <w:rPr>
        <w:szCs w:val="20"/>
        <w:lang w:val="en-US"/>
      </w:rPr>
      <w:t xml:space="preserve">ITQ at drinktec 2025, </w:t>
    </w:r>
    <w:r w:rsidR="00D301FF">
      <w:rPr>
        <w:szCs w:val="20"/>
        <w:lang w:val="en-US"/>
      </w:rPr>
      <w:t>15.-19. September 2025</w:t>
    </w:r>
  </w:p>
  <w:p w14:paraId="562EA5D0" w14:textId="77777777" w:rsidR="00A05ED6" w:rsidRPr="00DF2822" w:rsidRDefault="00A05ED6" w:rsidP="00EE3EC3">
    <w:pPr>
      <w:pStyle w:val="Kopfzeile"/>
      <w:rPr>
        <w:szCs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AD514" w14:textId="77777777" w:rsidR="00F7078B" w:rsidRDefault="00F7078B">
    <w:pPr>
      <w:pStyle w:val="Kopfzeile"/>
      <w:rPr>
        <w:sz w:val="12"/>
      </w:rPr>
    </w:pPr>
    <w:r>
      <w:rPr>
        <w:noProof/>
      </w:rPr>
      <mc:AlternateContent>
        <mc:Choice Requires="wps">
          <w:drawing>
            <wp:anchor distT="0" distB="0" distL="114300" distR="114300" simplePos="0" relativeHeight="251658243" behindDoc="0" locked="1" layoutInCell="1" allowOverlap="1" wp14:anchorId="38A0F533" wp14:editId="11EB86A3">
              <wp:simplePos x="0" y="0"/>
              <wp:positionH relativeFrom="page">
                <wp:posOffset>0</wp:posOffset>
              </wp:positionH>
              <wp:positionV relativeFrom="page">
                <wp:posOffset>5346700</wp:posOffset>
              </wp:positionV>
              <wp:extent cx="360045" cy="0"/>
              <wp:effectExtent l="9525" t="12700" r="11430" b="6350"/>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3175">
                        <a:solidFill>
                          <a:srgbClr val="808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0DB081" id="Line 14" o:spid="_x0000_s1026" style="position:absolute;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421pt" to="28.3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" strokecolor="gray" strokeweight=".25pt">
              <w10:wrap anchorx="page" anchory="page"/>
              <w10:anchorlock/>
            </v:line>
          </w:pict>
        </mc:Fallback>
      </mc:AlternateContent>
    </w:r>
    <w:r>
      <w:rPr>
        <w:noProof/>
      </w:rPr>
      <mc:AlternateContent>
        <mc:Choice Requires="wps">
          <w:drawing>
            <wp:anchor distT="0" distB="0" distL="114300" distR="114300" simplePos="0" relativeHeight="251658242" behindDoc="0" locked="1" layoutInCell="1" allowOverlap="1" wp14:anchorId="1398DE47" wp14:editId="6A941312">
              <wp:simplePos x="0" y="0"/>
              <wp:positionH relativeFrom="page">
                <wp:posOffset>0</wp:posOffset>
              </wp:positionH>
              <wp:positionV relativeFrom="page">
                <wp:posOffset>3924300</wp:posOffset>
              </wp:positionV>
              <wp:extent cx="252095" cy="0"/>
              <wp:effectExtent l="9525" t="9525" r="5080" b="9525"/>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3175">
                        <a:solidFill>
                          <a:srgbClr val="808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9AB3C" id="Line 13" o:spid="_x0000_s1026" style="position:absolute;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309pt" to="19.85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" strokecolor="gray" strokeweight=".25pt">
              <w10:wrap anchorx="page" anchory="page"/>
              <w10:anchorlock/>
            </v:line>
          </w:pict>
        </mc:Fallback>
      </mc:AlternateContent>
    </w:r>
    <w:r>
      <w:rPr>
        <w:noProof/>
        <w:sz w:val="12"/>
      </w:rPr>
      <mc:AlternateContent>
        <mc:Choice Requires="wps">
          <w:drawing>
            <wp:anchor distT="0" distB="0" distL="114300" distR="114300" simplePos="0" relativeHeight="251658241" behindDoc="0" locked="1" layoutInCell="1" allowOverlap="1" wp14:anchorId="4DAC8C1B" wp14:editId="6F87B73B">
              <wp:simplePos x="0" y="0"/>
              <wp:positionH relativeFrom="column">
                <wp:posOffset>0</wp:posOffset>
              </wp:positionH>
              <wp:positionV relativeFrom="paragraph">
                <wp:posOffset>0</wp:posOffset>
              </wp:positionV>
              <wp:extent cx="2879725" cy="360045"/>
              <wp:effectExtent l="0" t="0" r="0" b="1905"/>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830788" w14:textId="77777777" w:rsidR="00F7078B" w:rsidRDefault="00F7078B">
                          <w:pPr>
                            <w:spacing w:after="0"/>
                            <w:rPr>
                              <w:color w:val="FFFFFF"/>
                              <w:sz w:val="12"/>
                            </w:rPr>
                          </w:pPr>
                          <w:r>
                            <w:rPr>
                              <w:noProof/>
                              <w:color w:val="FFFFFF"/>
                              <w:sz w:val="12"/>
                            </w:rPr>
                            <w:drawing>
                              <wp:inline distT="0" distB="0" distL="0" distR="0" wp14:anchorId="4C780190" wp14:editId="32E0DBA3">
                                <wp:extent cx="2139315" cy="213995"/>
                                <wp:effectExtent l="0" t="0" r="0" b="0"/>
                                <wp:docPr id="13" name="Bild 2" descr="Kompeten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peten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315" cy="21399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AC8C1B" id="_x0000_t202" coordsize="21600,21600" o:spt="202" path="m,l,21600r21600,l21600,xe">
              <v:stroke joinstyle="miter"/>
              <v:path gradientshapeok="t" o:connecttype="rect"/>
            </v:shapetype>
            <v:shape id="Text Box 10" o:spid="_x0000_s1027" type="#_x0000_t202" style="position:absolute;margin-left:0;margin-top:0;width:226.75pt;height:28.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" filled="f" stroked="f">
              <v:textbox inset="0,0,0,0">
                <w:txbxContent>
                  <w:p w14:paraId="2C830788" w14:textId="77777777" w:rsidR="00F7078B" w:rsidRDefault="00F7078B">
                    <w:pPr>
                      <w:spacing w:after="0"/>
                      <w:rPr>
                        <w:color w:val="FFFFFF"/>
                        <w:sz w:val="12"/>
                      </w:rPr>
                    </w:pPr>
                    <w:r>
                      <w:rPr>
                        <w:noProof/>
                        <w:color w:val="FFFFFF"/>
                        <w:sz w:val="12"/>
                      </w:rPr>
                      <w:drawing>
                        <wp:inline distT="0" distB="0" distL="0" distR="0" wp14:anchorId="4C780190" wp14:editId="32E0DBA3">
                          <wp:extent cx="2139315" cy="213995"/>
                          <wp:effectExtent l="0" t="0" r="0" b="0"/>
                          <wp:docPr id="13" name="Bild 2" descr="Kompeten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peten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39315" cy="213995"/>
                                  </a:xfrm>
                                  <a:prstGeom prst="rect">
                                    <a:avLst/>
                                  </a:prstGeom>
                                  <a:noFill/>
                                  <a:ln>
                                    <a:noFill/>
                                  </a:ln>
                                </pic:spPr>
                              </pic:pic>
                            </a:graphicData>
                          </a:graphic>
                        </wp:inline>
                      </w:drawing>
                    </w:r>
                  </w:p>
                </w:txbxContent>
              </v:textbox>
              <w10:anchorlock/>
            </v:shape>
          </w:pict>
        </mc:Fallback>
      </mc:AlternateContent>
    </w:r>
    <w:r>
      <w:rPr>
        <w:noProof/>
        <w:sz w:val="12"/>
      </w:rPr>
      <mc:AlternateContent>
        <mc:Choice Requires="wps">
          <w:drawing>
            <wp:anchor distT="0" distB="0" distL="114300" distR="114300" simplePos="0" relativeHeight="251658240" behindDoc="0" locked="1" layoutInCell="1" allowOverlap="1" wp14:anchorId="448D40F4" wp14:editId="7A01A77B">
              <wp:simplePos x="0" y="0"/>
              <wp:positionH relativeFrom="page">
                <wp:posOffset>5868670</wp:posOffset>
              </wp:positionH>
              <wp:positionV relativeFrom="page">
                <wp:posOffset>396240</wp:posOffset>
              </wp:positionV>
              <wp:extent cx="1548130" cy="1583690"/>
              <wp:effectExtent l="1270" t="0" r="3175" b="127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130" cy="158369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8DFDFA2" w14:textId="77777777" w:rsidR="00F7078B" w:rsidRDefault="00F7078B">
                          <w:pPr>
                            <w:spacing w:after="0"/>
                            <w:rPr>
                              <w:color w:val="FFFFFF"/>
                              <w:sz w:val="12"/>
                            </w:rPr>
                          </w:pPr>
                          <w:r>
                            <w:rPr>
                              <w:noProof/>
                              <w:color w:val="FFFFFF"/>
                              <w:sz w:val="12"/>
                            </w:rPr>
                            <w:drawing>
                              <wp:inline distT="0" distB="0" distL="0" distR="0" wp14:anchorId="7756CC63" wp14:editId="57EBD971">
                                <wp:extent cx="796925" cy="398780"/>
                                <wp:effectExtent l="0" t="0" r="3175" b="1270"/>
                                <wp:docPr id="1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6925" cy="398780"/>
                                        </a:xfrm>
                                        <a:prstGeom prst="rect">
                                          <a:avLst/>
                                        </a:prstGeom>
                                        <a:noFill/>
                                        <a:ln>
                                          <a:noFill/>
                                        </a:ln>
                                      </pic:spPr>
                                    </pic:pic>
                                  </a:graphicData>
                                </a:graphic>
                              </wp:inline>
                            </w:drawing>
                          </w:r>
                        </w:p>
                        <w:p w14:paraId="4F932723" w14:textId="77777777" w:rsidR="00F7078B" w:rsidRDefault="00F7078B">
                          <w:pPr>
                            <w:spacing w:after="0"/>
                            <w:rPr>
                              <w:color w:val="FFFFFF"/>
                              <w:sz w:val="12"/>
                            </w:rPr>
                          </w:pPr>
                        </w:p>
                        <w:p w14:paraId="5B514906" w14:textId="77777777" w:rsidR="00F7078B" w:rsidRDefault="00F7078B">
                          <w:pPr>
                            <w:spacing w:after="0"/>
                            <w:rPr>
                              <w:color w:val="FFFFFF"/>
                              <w:sz w:val="12"/>
                            </w:rPr>
                          </w:pPr>
                        </w:p>
                        <w:p w14:paraId="586B46D1" w14:textId="77777777" w:rsidR="00F7078B" w:rsidRDefault="00F7078B">
                          <w:pPr>
                            <w:spacing w:after="0"/>
                            <w:rPr>
                              <w:color w:val="FFFFFF"/>
                              <w:sz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8D40F4" id="Text Box 9" o:spid="_x0000_s1028" type="#_x0000_t202" style="position:absolute;margin-left:462.1pt;margin-top:31.2pt;width:121.9pt;height:12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" filled="f" stroked="f">
              <v:textbox inset="0,0,0,0">
                <w:txbxContent>
                  <w:p w14:paraId="48DFDFA2" w14:textId="77777777" w:rsidR="00F7078B" w:rsidRDefault="00F7078B">
                    <w:pPr>
                      <w:spacing w:after="0"/>
                      <w:rPr>
                        <w:color w:val="FFFFFF"/>
                        <w:sz w:val="12"/>
                      </w:rPr>
                    </w:pPr>
                    <w:r>
                      <w:rPr>
                        <w:noProof/>
                        <w:color w:val="FFFFFF"/>
                        <w:sz w:val="12"/>
                      </w:rPr>
                      <w:drawing>
                        <wp:inline distT="0" distB="0" distL="0" distR="0" wp14:anchorId="7756CC63" wp14:editId="57EBD971">
                          <wp:extent cx="796925" cy="398780"/>
                          <wp:effectExtent l="0" t="0" r="3175" b="1270"/>
                          <wp:docPr id="1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96925" cy="398780"/>
                                  </a:xfrm>
                                  <a:prstGeom prst="rect">
                                    <a:avLst/>
                                  </a:prstGeom>
                                  <a:noFill/>
                                  <a:ln>
                                    <a:noFill/>
                                  </a:ln>
                                </pic:spPr>
                              </pic:pic>
                            </a:graphicData>
                          </a:graphic>
                        </wp:inline>
                      </w:drawing>
                    </w:r>
                  </w:p>
                  <w:p w14:paraId="4F932723" w14:textId="77777777" w:rsidR="00F7078B" w:rsidRDefault="00F7078B">
                    <w:pPr>
                      <w:spacing w:after="0"/>
                      <w:rPr>
                        <w:color w:val="FFFFFF"/>
                        <w:sz w:val="12"/>
                      </w:rPr>
                    </w:pPr>
                  </w:p>
                  <w:p w14:paraId="5B514906" w14:textId="77777777" w:rsidR="00F7078B" w:rsidRDefault="00F7078B">
                    <w:pPr>
                      <w:spacing w:after="0"/>
                      <w:rPr>
                        <w:color w:val="FFFFFF"/>
                        <w:sz w:val="12"/>
                      </w:rPr>
                    </w:pPr>
                  </w:p>
                  <w:p w14:paraId="586B46D1" w14:textId="77777777" w:rsidR="00F7078B" w:rsidRDefault="00F7078B">
                    <w:pPr>
                      <w:spacing w:after="0"/>
                      <w:rPr>
                        <w:color w:val="FFFFFF"/>
                        <w:sz w:val="12"/>
                      </w:rPr>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00000885"/>
    <w:lvl w:ilvl="0">
      <w:numFmt w:val="bullet"/>
      <w:lvlText w:val=""/>
      <w:lvlJc w:val="left"/>
      <w:pPr>
        <w:ind w:left="343" w:hanging="227"/>
      </w:pPr>
      <w:rPr>
        <w:rFonts w:ascii="Wingdings 2" w:hAnsi="Wingdings 2" w:cs="Wingdings 2"/>
        <w:b w:val="0"/>
        <w:bCs w:val="0"/>
        <w:color w:val="007DC3"/>
        <w:w w:val="99"/>
        <w:sz w:val="14"/>
        <w:szCs w:val="14"/>
      </w:rPr>
    </w:lvl>
    <w:lvl w:ilvl="1">
      <w:numFmt w:val="bullet"/>
      <w:lvlText w:val=""/>
      <w:lvlJc w:val="left"/>
      <w:pPr>
        <w:ind w:left="6383" w:hanging="227"/>
      </w:pPr>
      <w:rPr>
        <w:rFonts w:ascii="Wingdings 2" w:hAnsi="Wingdings 2" w:cs="Wingdings 2"/>
        <w:b w:val="0"/>
        <w:bCs w:val="0"/>
        <w:color w:val="007DC3"/>
        <w:w w:val="99"/>
        <w:sz w:val="14"/>
        <w:szCs w:val="14"/>
      </w:rPr>
    </w:lvl>
    <w:lvl w:ilvl="2">
      <w:numFmt w:val="bullet"/>
      <w:lvlText w:val="•"/>
      <w:lvlJc w:val="left"/>
      <w:pPr>
        <w:ind w:left="6181" w:hanging="227"/>
      </w:pPr>
    </w:lvl>
    <w:lvl w:ilvl="3">
      <w:numFmt w:val="bullet"/>
      <w:lvlText w:val="•"/>
      <w:lvlJc w:val="left"/>
      <w:pPr>
        <w:ind w:left="5983" w:hanging="227"/>
      </w:pPr>
    </w:lvl>
    <w:lvl w:ilvl="4">
      <w:numFmt w:val="bullet"/>
      <w:lvlText w:val="•"/>
      <w:lvlJc w:val="left"/>
      <w:pPr>
        <w:ind w:left="5785" w:hanging="227"/>
      </w:pPr>
    </w:lvl>
    <w:lvl w:ilvl="5">
      <w:numFmt w:val="bullet"/>
      <w:lvlText w:val="•"/>
      <w:lvlJc w:val="left"/>
      <w:pPr>
        <w:ind w:left="5587" w:hanging="227"/>
      </w:pPr>
    </w:lvl>
    <w:lvl w:ilvl="6">
      <w:numFmt w:val="bullet"/>
      <w:lvlText w:val="•"/>
      <w:lvlJc w:val="left"/>
      <w:pPr>
        <w:ind w:left="5389" w:hanging="227"/>
      </w:pPr>
    </w:lvl>
    <w:lvl w:ilvl="7">
      <w:numFmt w:val="bullet"/>
      <w:lvlText w:val="•"/>
      <w:lvlJc w:val="left"/>
      <w:pPr>
        <w:ind w:left="5191" w:hanging="227"/>
      </w:pPr>
    </w:lvl>
    <w:lvl w:ilvl="8">
      <w:numFmt w:val="bullet"/>
      <w:lvlText w:val="•"/>
      <w:lvlJc w:val="left"/>
      <w:pPr>
        <w:ind w:left="4992" w:hanging="227"/>
      </w:pPr>
    </w:lvl>
  </w:abstractNum>
  <w:abstractNum w:abstractNumId="1" w15:restartNumberingAfterBreak="0">
    <w:nsid w:val="00000403"/>
    <w:multiLevelType w:val="multilevel"/>
    <w:tmpl w:val="00000886"/>
    <w:lvl w:ilvl="0">
      <w:numFmt w:val="bullet"/>
      <w:lvlText w:val=""/>
      <w:lvlJc w:val="left"/>
      <w:pPr>
        <w:ind w:left="425" w:hanging="227"/>
      </w:pPr>
      <w:rPr>
        <w:rFonts w:ascii="Wingdings 2" w:hAnsi="Wingdings 2" w:cs="Wingdings 2"/>
        <w:b w:val="0"/>
        <w:bCs w:val="0"/>
        <w:color w:val="FFFFFF"/>
        <w:w w:val="99"/>
        <w:sz w:val="14"/>
        <w:szCs w:val="14"/>
      </w:rPr>
    </w:lvl>
    <w:lvl w:ilvl="1">
      <w:numFmt w:val="bullet"/>
      <w:lvlText w:val="•"/>
      <w:lvlJc w:val="left"/>
      <w:pPr>
        <w:ind w:left="826" w:hanging="227"/>
      </w:pPr>
    </w:lvl>
    <w:lvl w:ilvl="2">
      <w:numFmt w:val="bullet"/>
      <w:lvlText w:val="•"/>
      <w:lvlJc w:val="left"/>
      <w:pPr>
        <w:ind w:left="1233" w:hanging="227"/>
      </w:pPr>
    </w:lvl>
    <w:lvl w:ilvl="3">
      <w:numFmt w:val="bullet"/>
      <w:lvlText w:val="•"/>
      <w:lvlJc w:val="left"/>
      <w:pPr>
        <w:ind w:left="1640" w:hanging="227"/>
      </w:pPr>
    </w:lvl>
    <w:lvl w:ilvl="4">
      <w:numFmt w:val="bullet"/>
      <w:lvlText w:val="•"/>
      <w:lvlJc w:val="left"/>
      <w:pPr>
        <w:ind w:left="2047" w:hanging="227"/>
      </w:pPr>
    </w:lvl>
    <w:lvl w:ilvl="5">
      <w:numFmt w:val="bullet"/>
      <w:lvlText w:val="•"/>
      <w:lvlJc w:val="left"/>
      <w:pPr>
        <w:ind w:left="2454" w:hanging="227"/>
      </w:pPr>
    </w:lvl>
    <w:lvl w:ilvl="6">
      <w:numFmt w:val="bullet"/>
      <w:lvlText w:val="•"/>
      <w:lvlJc w:val="left"/>
      <w:pPr>
        <w:ind w:left="2861" w:hanging="227"/>
      </w:pPr>
    </w:lvl>
    <w:lvl w:ilvl="7">
      <w:numFmt w:val="bullet"/>
      <w:lvlText w:val="•"/>
      <w:lvlJc w:val="left"/>
      <w:pPr>
        <w:ind w:left="3268" w:hanging="227"/>
      </w:pPr>
    </w:lvl>
    <w:lvl w:ilvl="8">
      <w:numFmt w:val="bullet"/>
      <w:lvlText w:val="•"/>
      <w:lvlJc w:val="left"/>
      <w:pPr>
        <w:ind w:left="3675" w:hanging="227"/>
      </w:pPr>
    </w:lvl>
  </w:abstractNum>
  <w:abstractNum w:abstractNumId="2" w15:restartNumberingAfterBreak="0">
    <w:nsid w:val="0000040B"/>
    <w:multiLevelType w:val="multilevel"/>
    <w:tmpl w:val="0000088E"/>
    <w:lvl w:ilvl="0">
      <w:numFmt w:val="bullet"/>
      <w:lvlText w:val=""/>
      <w:lvlJc w:val="left"/>
      <w:pPr>
        <w:ind w:left="394" w:hanging="227"/>
      </w:pPr>
      <w:rPr>
        <w:rFonts w:ascii="Wingdings 2" w:hAnsi="Wingdings 2" w:cs="Wingdings 2"/>
        <w:b w:val="0"/>
        <w:bCs w:val="0"/>
        <w:color w:val="007DC3"/>
        <w:w w:val="99"/>
        <w:sz w:val="14"/>
        <w:szCs w:val="14"/>
      </w:rPr>
    </w:lvl>
    <w:lvl w:ilvl="1">
      <w:numFmt w:val="bullet"/>
      <w:lvlText w:val="•"/>
      <w:lvlJc w:val="left"/>
      <w:pPr>
        <w:ind w:left="807" w:hanging="227"/>
      </w:pPr>
    </w:lvl>
    <w:lvl w:ilvl="2">
      <w:numFmt w:val="bullet"/>
      <w:lvlText w:val="•"/>
      <w:lvlJc w:val="left"/>
      <w:pPr>
        <w:ind w:left="1215" w:hanging="227"/>
      </w:pPr>
    </w:lvl>
    <w:lvl w:ilvl="3">
      <w:numFmt w:val="bullet"/>
      <w:lvlText w:val="•"/>
      <w:lvlJc w:val="left"/>
      <w:pPr>
        <w:ind w:left="1623" w:hanging="227"/>
      </w:pPr>
    </w:lvl>
    <w:lvl w:ilvl="4">
      <w:numFmt w:val="bullet"/>
      <w:lvlText w:val="•"/>
      <w:lvlJc w:val="left"/>
      <w:pPr>
        <w:ind w:left="2031" w:hanging="227"/>
      </w:pPr>
    </w:lvl>
    <w:lvl w:ilvl="5">
      <w:numFmt w:val="bullet"/>
      <w:lvlText w:val="•"/>
      <w:lvlJc w:val="left"/>
      <w:pPr>
        <w:ind w:left="2439" w:hanging="227"/>
      </w:pPr>
    </w:lvl>
    <w:lvl w:ilvl="6">
      <w:numFmt w:val="bullet"/>
      <w:lvlText w:val="•"/>
      <w:lvlJc w:val="left"/>
      <w:pPr>
        <w:ind w:left="2847" w:hanging="227"/>
      </w:pPr>
    </w:lvl>
    <w:lvl w:ilvl="7">
      <w:numFmt w:val="bullet"/>
      <w:lvlText w:val="•"/>
      <w:lvlJc w:val="left"/>
      <w:pPr>
        <w:ind w:left="3255" w:hanging="227"/>
      </w:pPr>
    </w:lvl>
    <w:lvl w:ilvl="8">
      <w:numFmt w:val="bullet"/>
      <w:lvlText w:val="•"/>
      <w:lvlJc w:val="left"/>
      <w:pPr>
        <w:ind w:left="3663" w:hanging="227"/>
      </w:pPr>
    </w:lvl>
  </w:abstractNum>
  <w:abstractNum w:abstractNumId="3" w15:restartNumberingAfterBreak="0">
    <w:nsid w:val="17DC7BBD"/>
    <w:multiLevelType w:val="multilevel"/>
    <w:tmpl w:val="5A284728"/>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65F64A33"/>
    <w:multiLevelType w:val="hybridMultilevel"/>
    <w:tmpl w:val="4FA4AD38"/>
    <w:lvl w:ilvl="0" w:tplc="34561BE4">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11217502">
    <w:abstractNumId w:val="3"/>
  </w:num>
  <w:num w:numId="2" w16cid:durableId="456604555">
    <w:abstractNumId w:val="4"/>
  </w:num>
  <w:num w:numId="3" w16cid:durableId="447621677">
    <w:abstractNumId w:val="2"/>
  </w:num>
  <w:num w:numId="4" w16cid:durableId="814494574">
    <w:abstractNumId w:val="0"/>
  </w:num>
  <w:num w:numId="5" w16cid:durableId="1418751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activeWritingStyle w:appName="MSWord" w:lang="it-IT" w:vendorID="64" w:dllVersion="6" w:nlCheck="1" w:checkStyle="0"/>
  <w:activeWritingStyle w:appName="MSWord" w:lang="en-US" w:vendorID="64" w:dllVersion="6" w:nlCheck="1" w:checkStyle="0"/>
  <w:activeWritingStyle w:appName="MSWord" w:lang="de-DE" w:vendorID="64" w:dllVersion="6" w:nlCheck="1" w:checkStyle="0"/>
  <w:activeWritingStyle w:appName="MSWord" w:lang="en-GB" w:vendorID="64" w:dllVersion="6" w:nlCheck="1" w:checkStyle="0"/>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3D4"/>
    <w:rsid w:val="00007AC5"/>
    <w:rsid w:val="000100ED"/>
    <w:rsid w:val="000106F8"/>
    <w:rsid w:val="00011FF9"/>
    <w:rsid w:val="00013108"/>
    <w:rsid w:val="00014FB5"/>
    <w:rsid w:val="000160AD"/>
    <w:rsid w:val="00020996"/>
    <w:rsid w:val="00021D9A"/>
    <w:rsid w:val="00026485"/>
    <w:rsid w:val="00026BAD"/>
    <w:rsid w:val="00033CE3"/>
    <w:rsid w:val="000359EF"/>
    <w:rsid w:val="000366E6"/>
    <w:rsid w:val="0003792B"/>
    <w:rsid w:val="00041980"/>
    <w:rsid w:val="00043525"/>
    <w:rsid w:val="0004446B"/>
    <w:rsid w:val="0004557A"/>
    <w:rsid w:val="000511BA"/>
    <w:rsid w:val="00051A60"/>
    <w:rsid w:val="00055185"/>
    <w:rsid w:val="00060997"/>
    <w:rsid w:val="000642C0"/>
    <w:rsid w:val="00065414"/>
    <w:rsid w:val="00067F21"/>
    <w:rsid w:val="00072234"/>
    <w:rsid w:val="00073E85"/>
    <w:rsid w:val="000754DA"/>
    <w:rsid w:val="000757F0"/>
    <w:rsid w:val="0008318C"/>
    <w:rsid w:val="00087F9B"/>
    <w:rsid w:val="00087FAC"/>
    <w:rsid w:val="000904D8"/>
    <w:rsid w:val="000940C8"/>
    <w:rsid w:val="000A0737"/>
    <w:rsid w:val="000A0E2D"/>
    <w:rsid w:val="000A17BE"/>
    <w:rsid w:val="000A34FB"/>
    <w:rsid w:val="000A64AC"/>
    <w:rsid w:val="000A6B56"/>
    <w:rsid w:val="000B214E"/>
    <w:rsid w:val="000B31A4"/>
    <w:rsid w:val="000B3E9B"/>
    <w:rsid w:val="000B4263"/>
    <w:rsid w:val="000C048C"/>
    <w:rsid w:val="000C0E2C"/>
    <w:rsid w:val="000C603F"/>
    <w:rsid w:val="000C6529"/>
    <w:rsid w:val="000D3FBE"/>
    <w:rsid w:val="000D5561"/>
    <w:rsid w:val="000E09EF"/>
    <w:rsid w:val="000E16AD"/>
    <w:rsid w:val="000E1C8A"/>
    <w:rsid w:val="000E1D79"/>
    <w:rsid w:val="000F26AB"/>
    <w:rsid w:val="000F7ED9"/>
    <w:rsid w:val="0010020A"/>
    <w:rsid w:val="00101B98"/>
    <w:rsid w:val="00105E2C"/>
    <w:rsid w:val="00106574"/>
    <w:rsid w:val="00106812"/>
    <w:rsid w:val="00111C49"/>
    <w:rsid w:val="001125CA"/>
    <w:rsid w:val="00115C0E"/>
    <w:rsid w:val="0012270B"/>
    <w:rsid w:val="00122C86"/>
    <w:rsid w:val="001238EF"/>
    <w:rsid w:val="001239E7"/>
    <w:rsid w:val="001400F6"/>
    <w:rsid w:val="0015003C"/>
    <w:rsid w:val="00152D32"/>
    <w:rsid w:val="001531EE"/>
    <w:rsid w:val="001543BD"/>
    <w:rsid w:val="001557F1"/>
    <w:rsid w:val="00157861"/>
    <w:rsid w:val="001602F2"/>
    <w:rsid w:val="00160375"/>
    <w:rsid w:val="001614DA"/>
    <w:rsid w:val="0016464C"/>
    <w:rsid w:val="00164E11"/>
    <w:rsid w:val="00166E29"/>
    <w:rsid w:val="001730C6"/>
    <w:rsid w:val="00173413"/>
    <w:rsid w:val="0017685B"/>
    <w:rsid w:val="0017728E"/>
    <w:rsid w:val="001840CD"/>
    <w:rsid w:val="00191406"/>
    <w:rsid w:val="0019195E"/>
    <w:rsid w:val="00196C26"/>
    <w:rsid w:val="00196DB5"/>
    <w:rsid w:val="001A0DA5"/>
    <w:rsid w:val="001A5F15"/>
    <w:rsid w:val="001B1E39"/>
    <w:rsid w:val="001B2E31"/>
    <w:rsid w:val="001B66FE"/>
    <w:rsid w:val="001B726B"/>
    <w:rsid w:val="001C1F47"/>
    <w:rsid w:val="001C1FDE"/>
    <w:rsid w:val="001C350B"/>
    <w:rsid w:val="001C5F88"/>
    <w:rsid w:val="001C73D3"/>
    <w:rsid w:val="001D1765"/>
    <w:rsid w:val="001D2065"/>
    <w:rsid w:val="001D50D9"/>
    <w:rsid w:val="001D60AF"/>
    <w:rsid w:val="001E24A7"/>
    <w:rsid w:val="001E2736"/>
    <w:rsid w:val="001E41D3"/>
    <w:rsid w:val="001F0299"/>
    <w:rsid w:val="001F4565"/>
    <w:rsid w:val="00201156"/>
    <w:rsid w:val="00204F0B"/>
    <w:rsid w:val="00204F92"/>
    <w:rsid w:val="00210DF6"/>
    <w:rsid w:val="002114A5"/>
    <w:rsid w:val="00212F6B"/>
    <w:rsid w:val="00213601"/>
    <w:rsid w:val="00214B8D"/>
    <w:rsid w:val="0021597F"/>
    <w:rsid w:val="00221FD4"/>
    <w:rsid w:val="002229AB"/>
    <w:rsid w:val="00223867"/>
    <w:rsid w:val="00225DDB"/>
    <w:rsid w:val="00230683"/>
    <w:rsid w:val="002314EF"/>
    <w:rsid w:val="0023205C"/>
    <w:rsid w:val="00232FB3"/>
    <w:rsid w:val="00237937"/>
    <w:rsid w:val="0024151A"/>
    <w:rsid w:val="00243C59"/>
    <w:rsid w:val="002537EC"/>
    <w:rsid w:val="0025668A"/>
    <w:rsid w:val="002567ED"/>
    <w:rsid w:val="00256D19"/>
    <w:rsid w:val="00264426"/>
    <w:rsid w:val="00265ACB"/>
    <w:rsid w:val="002701D4"/>
    <w:rsid w:val="002711DA"/>
    <w:rsid w:val="00273E10"/>
    <w:rsid w:val="00276B4D"/>
    <w:rsid w:val="002841E7"/>
    <w:rsid w:val="00285E41"/>
    <w:rsid w:val="002926C3"/>
    <w:rsid w:val="00293169"/>
    <w:rsid w:val="002942F6"/>
    <w:rsid w:val="00297D1F"/>
    <w:rsid w:val="002A438A"/>
    <w:rsid w:val="002A4392"/>
    <w:rsid w:val="002A53C7"/>
    <w:rsid w:val="002A6076"/>
    <w:rsid w:val="002B4BE7"/>
    <w:rsid w:val="002C013F"/>
    <w:rsid w:val="002C0221"/>
    <w:rsid w:val="002C7337"/>
    <w:rsid w:val="002D3458"/>
    <w:rsid w:val="002E164B"/>
    <w:rsid w:val="002E27F5"/>
    <w:rsid w:val="002E2BDA"/>
    <w:rsid w:val="002E3DCC"/>
    <w:rsid w:val="002E58A2"/>
    <w:rsid w:val="002E6578"/>
    <w:rsid w:val="002F35A7"/>
    <w:rsid w:val="002F45EB"/>
    <w:rsid w:val="002F5048"/>
    <w:rsid w:val="002F66A8"/>
    <w:rsid w:val="002F739D"/>
    <w:rsid w:val="0030073F"/>
    <w:rsid w:val="003008E6"/>
    <w:rsid w:val="00301D4A"/>
    <w:rsid w:val="00302E73"/>
    <w:rsid w:val="003034E2"/>
    <w:rsid w:val="0031262D"/>
    <w:rsid w:val="00314D2F"/>
    <w:rsid w:val="003159D2"/>
    <w:rsid w:val="0031651A"/>
    <w:rsid w:val="003167D5"/>
    <w:rsid w:val="0032755A"/>
    <w:rsid w:val="00331E7A"/>
    <w:rsid w:val="00333B25"/>
    <w:rsid w:val="003348DF"/>
    <w:rsid w:val="003374F4"/>
    <w:rsid w:val="003402C2"/>
    <w:rsid w:val="0034285D"/>
    <w:rsid w:val="0034476B"/>
    <w:rsid w:val="00345B5C"/>
    <w:rsid w:val="0035268E"/>
    <w:rsid w:val="00352D43"/>
    <w:rsid w:val="00353EE6"/>
    <w:rsid w:val="00354251"/>
    <w:rsid w:val="00360BDA"/>
    <w:rsid w:val="00362EFA"/>
    <w:rsid w:val="0036313C"/>
    <w:rsid w:val="00370679"/>
    <w:rsid w:val="00370B47"/>
    <w:rsid w:val="003719E6"/>
    <w:rsid w:val="00372CF5"/>
    <w:rsid w:val="00376340"/>
    <w:rsid w:val="00383B57"/>
    <w:rsid w:val="003850AD"/>
    <w:rsid w:val="00385FB3"/>
    <w:rsid w:val="0039262B"/>
    <w:rsid w:val="00392B0B"/>
    <w:rsid w:val="0039479B"/>
    <w:rsid w:val="00395BC3"/>
    <w:rsid w:val="003A0BBE"/>
    <w:rsid w:val="003A2939"/>
    <w:rsid w:val="003A4760"/>
    <w:rsid w:val="003A59CD"/>
    <w:rsid w:val="003B340A"/>
    <w:rsid w:val="003B493C"/>
    <w:rsid w:val="003B5AC8"/>
    <w:rsid w:val="003C33DD"/>
    <w:rsid w:val="003C3CA4"/>
    <w:rsid w:val="003C3D02"/>
    <w:rsid w:val="003C5297"/>
    <w:rsid w:val="003D03D5"/>
    <w:rsid w:val="003D3CEC"/>
    <w:rsid w:val="003D458C"/>
    <w:rsid w:val="003E0B47"/>
    <w:rsid w:val="003E41CC"/>
    <w:rsid w:val="003E6C0D"/>
    <w:rsid w:val="003E6CF2"/>
    <w:rsid w:val="003E74A8"/>
    <w:rsid w:val="003F04B7"/>
    <w:rsid w:val="003F15FC"/>
    <w:rsid w:val="003F7929"/>
    <w:rsid w:val="00405E46"/>
    <w:rsid w:val="00407CD3"/>
    <w:rsid w:val="00422438"/>
    <w:rsid w:val="004263B2"/>
    <w:rsid w:val="00432AFD"/>
    <w:rsid w:val="00436B9D"/>
    <w:rsid w:val="0044153D"/>
    <w:rsid w:val="00444CCF"/>
    <w:rsid w:val="00445B98"/>
    <w:rsid w:val="00447308"/>
    <w:rsid w:val="00464D8D"/>
    <w:rsid w:val="004663D4"/>
    <w:rsid w:val="004671D6"/>
    <w:rsid w:val="00471845"/>
    <w:rsid w:val="00473242"/>
    <w:rsid w:val="00485895"/>
    <w:rsid w:val="00486AE3"/>
    <w:rsid w:val="00491D93"/>
    <w:rsid w:val="004931DA"/>
    <w:rsid w:val="004937D2"/>
    <w:rsid w:val="004A136C"/>
    <w:rsid w:val="004A50A6"/>
    <w:rsid w:val="004A5B63"/>
    <w:rsid w:val="004B3B83"/>
    <w:rsid w:val="004B4CDD"/>
    <w:rsid w:val="004B59B3"/>
    <w:rsid w:val="004B6336"/>
    <w:rsid w:val="004B737D"/>
    <w:rsid w:val="004C05AD"/>
    <w:rsid w:val="004C2722"/>
    <w:rsid w:val="004D0F6C"/>
    <w:rsid w:val="004D2F41"/>
    <w:rsid w:val="004D421D"/>
    <w:rsid w:val="004D44A0"/>
    <w:rsid w:val="004D5631"/>
    <w:rsid w:val="004D6073"/>
    <w:rsid w:val="004D6387"/>
    <w:rsid w:val="004E09E1"/>
    <w:rsid w:val="004E0DCD"/>
    <w:rsid w:val="004E396F"/>
    <w:rsid w:val="004E7A85"/>
    <w:rsid w:val="004F2393"/>
    <w:rsid w:val="004F3EA5"/>
    <w:rsid w:val="004F4166"/>
    <w:rsid w:val="00507BE8"/>
    <w:rsid w:val="005121D1"/>
    <w:rsid w:val="00512FDE"/>
    <w:rsid w:val="00514C88"/>
    <w:rsid w:val="00520716"/>
    <w:rsid w:val="00521224"/>
    <w:rsid w:val="005212BF"/>
    <w:rsid w:val="00535A59"/>
    <w:rsid w:val="00541869"/>
    <w:rsid w:val="005429F7"/>
    <w:rsid w:val="005506BE"/>
    <w:rsid w:val="0055543A"/>
    <w:rsid w:val="00557BBD"/>
    <w:rsid w:val="005727FB"/>
    <w:rsid w:val="00572B66"/>
    <w:rsid w:val="00573C3F"/>
    <w:rsid w:val="00574608"/>
    <w:rsid w:val="00576309"/>
    <w:rsid w:val="005816C6"/>
    <w:rsid w:val="00590436"/>
    <w:rsid w:val="00592EE2"/>
    <w:rsid w:val="005935FB"/>
    <w:rsid w:val="00596B61"/>
    <w:rsid w:val="005A1A16"/>
    <w:rsid w:val="005A1C1A"/>
    <w:rsid w:val="005A1CAA"/>
    <w:rsid w:val="005A4B84"/>
    <w:rsid w:val="005A580A"/>
    <w:rsid w:val="005A7E56"/>
    <w:rsid w:val="005B1490"/>
    <w:rsid w:val="005B4567"/>
    <w:rsid w:val="005B4D0C"/>
    <w:rsid w:val="005B7597"/>
    <w:rsid w:val="005D55A4"/>
    <w:rsid w:val="005D5B78"/>
    <w:rsid w:val="005E0B31"/>
    <w:rsid w:val="005E2CD2"/>
    <w:rsid w:val="005E2CDE"/>
    <w:rsid w:val="005E3069"/>
    <w:rsid w:val="005E42A2"/>
    <w:rsid w:val="005E45A2"/>
    <w:rsid w:val="005E4863"/>
    <w:rsid w:val="005E54DA"/>
    <w:rsid w:val="005F24F0"/>
    <w:rsid w:val="005F6C41"/>
    <w:rsid w:val="00601BCC"/>
    <w:rsid w:val="00606380"/>
    <w:rsid w:val="00607290"/>
    <w:rsid w:val="006170D3"/>
    <w:rsid w:val="00623E90"/>
    <w:rsid w:val="0062588A"/>
    <w:rsid w:val="006352D3"/>
    <w:rsid w:val="006405B7"/>
    <w:rsid w:val="00641773"/>
    <w:rsid w:val="00644526"/>
    <w:rsid w:val="00647492"/>
    <w:rsid w:val="006502E1"/>
    <w:rsid w:val="00651E6A"/>
    <w:rsid w:val="00652A46"/>
    <w:rsid w:val="0065493C"/>
    <w:rsid w:val="00654B80"/>
    <w:rsid w:val="00656D48"/>
    <w:rsid w:val="00657892"/>
    <w:rsid w:val="0066057C"/>
    <w:rsid w:val="00661449"/>
    <w:rsid w:val="006647AD"/>
    <w:rsid w:val="00665225"/>
    <w:rsid w:val="00670003"/>
    <w:rsid w:val="00675482"/>
    <w:rsid w:val="00677EFF"/>
    <w:rsid w:val="0068277C"/>
    <w:rsid w:val="006836F0"/>
    <w:rsid w:val="00685749"/>
    <w:rsid w:val="00685FD6"/>
    <w:rsid w:val="00693706"/>
    <w:rsid w:val="00693CB4"/>
    <w:rsid w:val="00695A8C"/>
    <w:rsid w:val="00695C51"/>
    <w:rsid w:val="00696A82"/>
    <w:rsid w:val="006A1DDF"/>
    <w:rsid w:val="006A24E9"/>
    <w:rsid w:val="006A380B"/>
    <w:rsid w:val="006A5EFF"/>
    <w:rsid w:val="006B069F"/>
    <w:rsid w:val="006B2331"/>
    <w:rsid w:val="006B42B7"/>
    <w:rsid w:val="006B5934"/>
    <w:rsid w:val="006B720E"/>
    <w:rsid w:val="006C2720"/>
    <w:rsid w:val="006C481F"/>
    <w:rsid w:val="006C62FF"/>
    <w:rsid w:val="006D4777"/>
    <w:rsid w:val="006D7E6A"/>
    <w:rsid w:val="006E580B"/>
    <w:rsid w:val="006F1545"/>
    <w:rsid w:val="006F5EAE"/>
    <w:rsid w:val="006F640D"/>
    <w:rsid w:val="006F6CBF"/>
    <w:rsid w:val="006F7F5D"/>
    <w:rsid w:val="00704CFC"/>
    <w:rsid w:val="0070642C"/>
    <w:rsid w:val="00706D88"/>
    <w:rsid w:val="00711003"/>
    <w:rsid w:val="00713CB9"/>
    <w:rsid w:val="00721352"/>
    <w:rsid w:val="00722C51"/>
    <w:rsid w:val="007260A5"/>
    <w:rsid w:val="00734137"/>
    <w:rsid w:val="00742518"/>
    <w:rsid w:val="00745864"/>
    <w:rsid w:val="0074658C"/>
    <w:rsid w:val="0075381E"/>
    <w:rsid w:val="00754BF6"/>
    <w:rsid w:val="00754D31"/>
    <w:rsid w:val="00755C23"/>
    <w:rsid w:val="00757182"/>
    <w:rsid w:val="00761D9E"/>
    <w:rsid w:val="007624EC"/>
    <w:rsid w:val="007678FF"/>
    <w:rsid w:val="00770C23"/>
    <w:rsid w:val="00776A3D"/>
    <w:rsid w:val="00782B9F"/>
    <w:rsid w:val="007852A2"/>
    <w:rsid w:val="00785BAC"/>
    <w:rsid w:val="007A3E81"/>
    <w:rsid w:val="007B20C2"/>
    <w:rsid w:val="007B55CF"/>
    <w:rsid w:val="007B7160"/>
    <w:rsid w:val="007D1484"/>
    <w:rsid w:val="007D1E1A"/>
    <w:rsid w:val="007D2B78"/>
    <w:rsid w:val="007D3EA3"/>
    <w:rsid w:val="007D5640"/>
    <w:rsid w:val="007D5A29"/>
    <w:rsid w:val="007D6EF3"/>
    <w:rsid w:val="007D75EA"/>
    <w:rsid w:val="007E0BAB"/>
    <w:rsid w:val="007E21F1"/>
    <w:rsid w:val="007E5D0A"/>
    <w:rsid w:val="007E6578"/>
    <w:rsid w:val="007F0E66"/>
    <w:rsid w:val="007F3F70"/>
    <w:rsid w:val="007F60A2"/>
    <w:rsid w:val="007F7099"/>
    <w:rsid w:val="007F7F9F"/>
    <w:rsid w:val="00800F36"/>
    <w:rsid w:val="0080187C"/>
    <w:rsid w:val="00801985"/>
    <w:rsid w:val="008042B7"/>
    <w:rsid w:val="008046F8"/>
    <w:rsid w:val="0080549C"/>
    <w:rsid w:val="00812C58"/>
    <w:rsid w:val="00817334"/>
    <w:rsid w:val="00822E14"/>
    <w:rsid w:val="00831146"/>
    <w:rsid w:val="008317FD"/>
    <w:rsid w:val="00833EE9"/>
    <w:rsid w:val="0083426E"/>
    <w:rsid w:val="00834AD7"/>
    <w:rsid w:val="00835756"/>
    <w:rsid w:val="0083602F"/>
    <w:rsid w:val="0083646E"/>
    <w:rsid w:val="00836B6E"/>
    <w:rsid w:val="0083746D"/>
    <w:rsid w:val="0084159A"/>
    <w:rsid w:val="008430D0"/>
    <w:rsid w:val="008438CD"/>
    <w:rsid w:val="00843AB0"/>
    <w:rsid w:val="00844398"/>
    <w:rsid w:val="0084455C"/>
    <w:rsid w:val="008508E3"/>
    <w:rsid w:val="00852226"/>
    <w:rsid w:val="00855026"/>
    <w:rsid w:val="00857A5C"/>
    <w:rsid w:val="00857A6B"/>
    <w:rsid w:val="00860E6B"/>
    <w:rsid w:val="00862EE3"/>
    <w:rsid w:val="008653CA"/>
    <w:rsid w:val="00872C6A"/>
    <w:rsid w:val="0088383E"/>
    <w:rsid w:val="0088794C"/>
    <w:rsid w:val="00893066"/>
    <w:rsid w:val="008971D7"/>
    <w:rsid w:val="008A0BC7"/>
    <w:rsid w:val="008A1DD7"/>
    <w:rsid w:val="008A1F97"/>
    <w:rsid w:val="008A3AF5"/>
    <w:rsid w:val="008B64CF"/>
    <w:rsid w:val="008C10E1"/>
    <w:rsid w:val="008C282C"/>
    <w:rsid w:val="008C5ED7"/>
    <w:rsid w:val="008C66E5"/>
    <w:rsid w:val="008C7E51"/>
    <w:rsid w:val="008D62FA"/>
    <w:rsid w:val="008E0EBE"/>
    <w:rsid w:val="008E4475"/>
    <w:rsid w:val="008E6958"/>
    <w:rsid w:val="008E69B1"/>
    <w:rsid w:val="008E7504"/>
    <w:rsid w:val="008E7E71"/>
    <w:rsid w:val="008F2953"/>
    <w:rsid w:val="008F36EB"/>
    <w:rsid w:val="008F45B2"/>
    <w:rsid w:val="008F58CB"/>
    <w:rsid w:val="008F5B8F"/>
    <w:rsid w:val="008F7271"/>
    <w:rsid w:val="00904F4C"/>
    <w:rsid w:val="00905DC6"/>
    <w:rsid w:val="00905EFA"/>
    <w:rsid w:val="00912321"/>
    <w:rsid w:val="00915813"/>
    <w:rsid w:val="0091661A"/>
    <w:rsid w:val="0091676F"/>
    <w:rsid w:val="009178BA"/>
    <w:rsid w:val="0092252D"/>
    <w:rsid w:val="009227A8"/>
    <w:rsid w:val="00924706"/>
    <w:rsid w:val="00926E5A"/>
    <w:rsid w:val="00931D58"/>
    <w:rsid w:val="00931E3E"/>
    <w:rsid w:val="00933410"/>
    <w:rsid w:val="00936786"/>
    <w:rsid w:val="0094100E"/>
    <w:rsid w:val="009411DE"/>
    <w:rsid w:val="00943D3F"/>
    <w:rsid w:val="0094589B"/>
    <w:rsid w:val="00945D90"/>
    <w:rsid w:val="00951A1B"/>
    <w:rsid w:val="00952078"/>
    <w:rsid w:val="00954713"/>
    <w:rsid w:val="00955078"/>
    <w:rsid w:val="0096226B"/>
    <w:rsid w:val="00962C17"/>
    <w:rsid w:val="00963DA2"/>
    <w:rsid w:val="00965B95"/>
    <w:rsid w:val="009660FB"/>
    <w:rsid w:val="0096645B"/>
    <w:rsid w:val="009677DD"/>
    <w:rsid w:val="00971E80"/>
    <w:rsid w:val="009731C5"/>
    <w:rsid w:val="00974182"/>
    <w:rsid w:val="00976175"/>
    <w:rsid w:val="009801B2"/>
    <w:rsid w:val="009806C5"/>
    <w:rsid w:val="00980B0D"/>
    <w:rsid w:val="00985A70"/>
    <w:rsid w:val="00986A32"/>
    <w:rsid w:val="0099041C"/>
    <w:rsid w:val="00992F9B"/>
    <w:rsid w:val="009938C7"/>
    <w:rsid w:val="00994799"/>
    <w:rsid w:val="0099584A"/>
    <w:rsid w:val="00996B65"/>
    <w:rsid w:val="009A358B"/>
    <w:rsid w:val="009A4A7E"/>
    <w:rsid w:val="009A4DA4"/>
    <w:rsid w:val="009A5B06"/>
    <w:rsid w:val="009B36AE"/>
    <w:rsid w:val="009B46B6"/>
    <w:rsid w:val="009B56EB"/>
    <w:rsid w:val="009B58F5"/>
    <w:rsid w:val="009C0471"/>
    <w:rsid w:val="009C7BB7"/>
    <w:rsid w:val="009E02F8"/>
    <w:rsid w:val="009E0C92"/>
    <w:rsid w:val="009E1D91"/>
    <w:rsid w:val="009F0FAA"/>
    <w:rsid w:val="009F47A2"/>
    <w:rsid w:val="00A0009A"/>
    <w:rsid w:val="00A00B51"/>
    <w:rsid w:val="00A05ED6"/>
    <w:rsid w:val="00A07857"/>
    <w:rsid w:val="00A1487B"/>
    <w:rsid w:val="00A15AA0"/>
    <w:rsid w:val="00A21D5F"/>
    <w:rsid w:val="00A31081"/>
    <w:rsid w:val="00A373D1"/>
    <w:rsid w:val="00A4042C"/>
    <w:rsid w:val="00A42945"/>
    <w:rsid w:val="00A43BB8"/>
    <w:rsid w:val="00A4654E"/>
    <w:rsid w:val="00A5275F"/>
    <w:rsid w:val="00A53309"/>
    <w:rsid w:val="00A5545A"/>
    <w:rsid w:val="00A630C0"/>
    <w:rsid w:val="00A65EB5"/>
    <w:rsid w:val="00A70D99"/>
    <w:rsid w:val="00A71701"/>
    <w:rsid w:val="00A7250E"/>
    <w:rsid w:val="00A72555"/>
    <w:rsid w:val="00A831DD"/>
    <w:rsid w:val="00A8580E"/>
    <w:rsid w:val="00A85C6A"/>
    <w:rsid w:val="00A90802"/>
    <w:rsid w:val="00A91D32"/>
    <w:rsid w:val="00A9333D"/>
    <w:rsid w:val="00A94994"/>
    <w:rsid w:val="00A95191"/>
    <w:rsid w:val="00A96277"/>
    <w:rsid w:val="00A972B2"/>
    <w:rsid w:val="00AA1C12"/>
    <w:rsid w:val="00AA2716"/>
    <w:rsid w:val="00AA4DFD"/>
    <w:rsid w:val="00AA607D"/>
    <w:rsid w:val="00AA7AEF"/>
    <w:rsid w:val="00AB1810"/>
    <w:rsid w:val="00AB21C0"/>
    <w:rsid w:val="00AB30BC"/>
    <w:rsid w:val="00AB3A58"/>
    <w:rsid w:val="00AB62C3"/>
    <w:rsid w:val="00AC1253"/>
    <w:rsid w:val="00AC2839"/>
    <w:rsid w:val="00AC35E1"/>
    <w:rsid w:val="00AC7B1D"/>
    <w:rsid w:val="00AD13CF"/>
    <w:rsid w:val="00AD26CC"/>
    <w:rsid w:val="00AD2B1D"/>
    <w:rsid w:val="00AD69B0"/>
    <w:rsid w:val="00AE3683"/>
    <w:rsid w:val="00AE3E1B"/>
    <w:rsid w:val="00B00ADD"/>
    <w:rsid w:val="00B0518D"/>
    <w:rsid w:val="00B07A8B"/>
    <w:rsid w:val="00B11430"/>
    <w:rsid w:val="00B12097"/>
    <w:rsid w:val="00B12A29"/>
    <w:rsid w:val="00B20FCF"/>
    <w:rsid w:val="00B21DA5"/>
    <w:rsid w:val="00B30F37"/>
    <w:rsid w:val="00B313FF"/>
    <w:rsid w:val="00B314E3"/>
    <w:rsid w:val="00B33CF1"/>
    <w:rsid w:val="00B33F71"/>
    <w:rsid w:val="00B40BB4"/>
    <w:rsid w:val="00B40DAC"/>
    <w:rsid w:val="00B447F4"/>
    <w:rsid w:val="00B500E8"/>
    <w:rsid w:val="00B50DBB"/>
    <w:rsid w:val="00B51B4E"/>
    <w:rsid w:val="00B547CE"/>
    <w:rsid w:val="00B56C46"/>
    <w:rsid w:val="00B60879"/>
    <w:rsid w:val="00B61A64"/>
    <w:rsid w:val="00B620E2"/>
    <w:rsid w:val="00B66809"/>
    <w:rsid w:val="00B6775C"/>
    <w:rsid w:val="00B75853"/>
    <w:rsid w:val="00B80108"/>
    <w:rsid w:val="00B82BC2"/>
    <w:rsid w:val="00B832E6"/>
    <w:rsid w:val="00B83D04"/>
    <w:rsid w:val="00B92CCC"/>
    <w:rsid w:val="00B92E09"/>
    <w:rsid w:val="00B9574D"/>
    <w:rsid w:val="00BA38DB"/>
    <w:rsid w:val="00BA443F"/>
    <w:rsid w:val="00BA656E"/>
    <w:rsid w:val="00BA6B12"/>
    <w:rsid w:val="00BB14CD"/>
    <w:rsid w:val="00BB1E28"/>
    <w:rsid w:val="00BB2794"/>
    <w:rsid w:val="00BB7170"/>
    <w:rsid w:val="00BC23C7"/>
    <w:rsid w:val="00BC57FF"/>
    <w:rsid w:val="00BE45DB"/>
    <w:rsid w:val="00BF0B45"/>
    <w:rsid w:val="00BF0F51"/>
    <w:rsid w:val="00BF1D62"/>
    <w:rsid w:val="00BF1E36"/>
    <w:rsid w:val="00BF62AE"/>
    <w:rsid w:val="00BF704C"/>
    <w:rsid w:val="00C0424D"/>
    <w:rsid w:val="00C07752"/>
    <w:rsid w:val="00C1158C"/>
    <w:rsid w:val="00C11FAF"/>
    <w:rsid w:val="00C120C1"/>
    <w:rsid w:val="00C13D37"/>
    <w:rsid w:val="00C229C5"/>
    <w:rsid w:val="00C24D63"/>
    <w:rsid w:val="00C25C36"/>
    <w:rsid w:val="00C25DBB"/>
    <w:rsid w:val="00C264B5"/>
    <w:rsid w:val="00C2652A"/>
    <w:rsid w:val="00C275FB"/>
    <w:rsid w:val="00C32258"/>
    <w:rsid w:val="00C32F8E"/>
    <w:rsid w:val="00C35CE4"/>
    <w:rsid w:val="00C40FAE"/>
    <w:rsid w:val="00C41B9B"/>
    <w:rsid w:val="00C44D9A"/>
    <w:rsid w:val="00C46078"/>
    <w:rsid w:val="00C518D4"/>
    <w:rsid w:val="00C52928"/>
    <w:rsid w:val="00C52C2A"/>
    <w:rsid w:val="00C548D7"/>
    <w:rsid w:val="00C54A52"/>
    <w:rsid w:val="00C54BE0"/>
    <w:rsid w:val="00C5673D"/>
    <w:rsid w:val="00C571E4"/>
    <w:rsid w:val="00C61240"/>
    <w:rsid w:val="00C62BF3"/>
    <w:rsid w:val="00C64C88"/>
    <w:rsid w:val="00C72D29"/>
    <w:rsid w:val="00C75FBF"/>
    <w:rsid w:val="00C762A6"/>
    <w:rsid w:val="00C80443"/>
    <w:rsid w:val="00C80F62"/>
    <w:rsid w:val="00C82536"/>
    <w:rsid w:val="00C85728"/>
    <w:rsid w:val="00C85DC0"/>
    <w:rsid w:val="00C92451"/>
    <w:rsid w:val="00C93589"/>
    <w:rsid w:val="00C9557F"/>
    <w:rsid w:val="00C95701"/>
    <w:rsid w:val="00C9633F"/>
    <w:rsid w:val="00CA0AAE"/>
    <w:rsid w:val="00CA1F57"/>
    <w:rsid w:val="00CA3057"/>
    <w:rsid w:val="00CA346D"/>
    <w:rsid w:val="00CA3E61"/>
    <w:rsid w:val="00CA76D4"/>
    <w:rsid w:val="00CB065B"/>
    <w:rsid w:val="00CB3B1F"/>
    <w:rsid w:val="00CB613A"/>
    <w:rsid w:val="00CB7723"/>
    <w:rsid w:val="00CC165A"/>
    <w:rsid w:val="00CC3244"/>
    <w:rsid w:val="00CC7EA5"/>
    <w:rsid w:val="00CD04E4"/>
    <w:rsid w:val="00CD097A"/>
    <w:rsid w:val="00CD33C5"/>
    <w:rsid w:val="00CD6F1A"/>
    <w:rsid w:val="00CE1365"/>
    <w:rsid w:val="00CE1DC7"/>
    <w:rsid w:val="00CE6A32"/>
    <w:rsid w:val="00CE70F9"/>
    <w:rsid w:val="00CE74F3"/>
    <w:rsid w:val="00CF189B"/>
    <w:rsid w:val="00CF52AA"/>
    <w:rsid w:val="00CF5619"/>
    <w:rsid w:val="00CF7D6B"/>
    <w:rsid w:val="00D0168B"/>
    <w:rsid w:val="00D03D86"/>
    <w:rsid w:val="00D03DC5"/>
    <w:rsid w:val="00D05753"/>
    <w:rsid w:val="00D1493C"/>
    <w:rsid w:val="00D14C50"/>
    <w:rsid w:val="00D14F77"/>
    <w:rsid w:val="00D17F2E"/>
    <w:rsid w:val="00D21713"/>
    <w:rsid w:val="00D231D1"/>
    <w:rsid w:val="00D26BB5"/>
    <w:rsid w:val="00D26DDE"/>
    <w:rsid w:val="00D301FF"/>
    <w:rsid w:val="00D30FEE"/>
    <w:rsid w:val="00D31534"/>
    <w:rsid w:val="00D361B1"/>
    <w:rsid w:val="00D36B9E"/>
    <w:rsid w:val="00D37BD9"/>
    <w:rsid w:val="00D41657"/>
    <w:rsid w:val="00D420D9"/>
    <w:rsid w:val="00D45BCD"/>
    <w:rsid w:val="00D45C21"/>
    <w:rsid w:val="00D46179"/>
    <w:rsid w:val="00D47E3F"/>
    <w:rsid w:val="00D51A4C"/>
    <w:rsid w:val="00D528F3"/>
    <w:rsid w:val="00D545D1"/>
    <w:rsid w:val="00D553C1"/>
    <w:rsid w:val="00D66D0E"/>
    <w:rsid w:val="00D66D69"/>
    <w:rsid w:val="00D701F2"/>
    <w:rsid w:val="00D80383"/>
    <w:rsid w:val="00D83C73"/>
    <w:rsid w:val="00D860E2"/>
    <w:rsid w:val="00D87067"/>
    <w:rsid w:val="00D908F9"/>
    <w:rsid w:val="00D92EF5"/>
    <w:rsid w:val="00DA2E92"/>
    <w:rsid w:val="00DA4C4A"/>
    <w:rsid w:val="00DB0E4A"/>
    <w:rsid w:val="00DB3A91"/>
    <w:rsid w:val="00DB40CC"/>
    <w:rsid w:val="00DB45F7"/>
    <w:rsid w:val="00DB6138"/>
    <w:rsid w:val="00DB7543"/>
    <w:rsid w:val="00DC0342"/>
    <w:rsid w:val="00DD390F"/>
    <w:rsid w:val="00DE0AF5"/>
    <w:rsid w:val="00DE0CFE"/>
    <w:rsid w:val="00DE1DD6"/>
    <w:rsid w:val="00DF1731"/>
    <w:rsid w:val="00DF2677"/>
    <w:rsid w:val="00DF2822"/>
    <w:rsid w:val="00DF36DB"/>
    <w:rsid w:val="00DF4F05"/>
    <w:rsid w:val="00DF63E9"/>
    <w:rsid w:val="00E0027B"/>
    <w:rsid w:val="00E02FBE"/>
    <w:rsid w:val="00E04410"/>
    <w:rsid w:val="00E11C8A"/>
    <w:rsid w:val="00E12931"/>
    <w:rsid w:val="00E14D74"/>
    <w:rsid w:val="00E201AB"/>
    <w:rsid w:val="00E21779"/>
    <w:rsid w:val="00E218A4"/>
    <w:rsid w:val="00E23BA8"/>
    <w:rsid w:val="00E24626"/>
    <w:rsid w:val="00E26541"/>
    <w:rsid w:val="00E30CA1"/>
    <w:rsid w:val="00E31FA2"/>
    <w:rsid w:val="00E36495"/>
    <w:rsid w:val="00E44158"/>
    <w:rsid w:val="00E46CE2"/>
    <w:rsid w:val="00E5036C"/>
    <w:rsid w:val="00E562E4"/>
    <w:rsid w:val="00E56B0B"/>
    <w:rsid w:val="00E5701D"/>
    <w:rsid w:val="00E5744A"/>
    <w:rsid w:val="00E609AE"/>
    <w:rsid w:val="00E6325F"/>
    <w:rsid w:val="00E63696"/>
    <w:rsid w:val="00E66F67"/>
    <w:rsid w:val="00E72432"/>
    <w:rsid w:val="00E72976"/>
    <w:rsid w:val="00E75B76"/>
    <w:rsid w:val="00E7718E"/>
    <w:rsid w:val="00E82537"/>
    <w:rsid w:val="00E82FA6"/>
    <w:rsid w:val="00E8516A"/>
    <w:rsid w:val="00E85510"/>
    <w:rsid w:val="00E8639D"/>
    <w:rsid w:val="00E8639E"/>
    <w:rsid w:val="00E92A7D"/>
    <w:rsid w:val="00EA1999"/>
    <w:rsid w:val="00EA568F"/>
    <w:rsid w:val="00EA72FF"/>
    <w:rsid w:val="00EB1CAF"/>
    <w:rsid w:val="00EB47C4"/>
    <w:rsid w:val="00EC2EFA"/>
    <w:rsid w:val="00EC657A"/>
    <w:rsid w:val="00EC6E30"/>
    <w:rsid w:val="00EC744D"/>
    <w:rsid w:val="00EC752B"/>
    <w:rsid w:val="00ED04F1"/>
    <w:rsid w:val="00ED15B5"/>
    <w:rsid w:val="00EE0824"/>
    <w:rsid w:val="00EE3EC3"/>
    <w:rsid w:val="00EE6D5B"/>
    <w:rsid w:val="00EE7DCA"/>
    <w:rsid w:val="00EF05FE"/>
    <w:rsid w:val="00EF3532"/>
    <w:rsid w:val="00EF5AC8"/>
    <w:rsid w:val="00EF5F65"/>
    <w:rsid w:val="00EF5F7D"/>
    <w:rsid w:val="00F00FDF"/>
    <w:rsid w:val="00F010F4"/>
    <w:rsid w:val="00F0186B"/>
    <w:rsid w:val="00F029E4"/>
    <w:rsid w:val="00F037E3"/>
    <w:rsid w:val="00F04289"/>
    <w:rsid w:val="00F14C1D"/>
    <w:rsid w:val="00F15C53"/>
    <w:rsid w:val="00F15E51"/>
    <w:rsid w:val="00F20F00"/>
    <w:rsid w:val="00F2418E"/>
    <w:rsid w:val="00F260AC"/>
    <w:rsid w:val="00F32437"/>
    <w:rsid w:val="00F40398"/>
    <w:rsid w:val="00F4193A"/>
    <w:rsid w:val="00F41AE2"/>
    <w:rsid w:val="00F43804"/>
    <w:rsid w:val="00F567A5"/>
    <w:rsid w:val="00F571FB"/>
    <w:rsid w:val="00F601DC"/>
    <w:rsid w:val="00F62079"/>
    <w:rsid w:val="00F7078B"/>
    <w:rsid w:val="00F77406"/>
    <w:rsid w:val="00F77AAE"/>
    <w:rsid w:val="00F83910"/>
    <w:rsid w:val="00F83EF5"/>
    <w:rsid w:val="00F8443A"/>
    <w:rsid w:val="00F8575B"/>
    <w:rsid w:val="00F8678C"/>
    <w:rsid w:val="00F94AED"/>
    <w:rsid w:val="00F94B28"/>
    <w:rsid w:val="00F95A17"/>
    <w:rsid w:val="00FA083E"/>
    <w:rsid w:val="00FA0909"/>
    <w:rsid w:val="00FA3EB1"/>
    <w:rsid w:val="00FB06E9"/>
    <w:rsid w:val="00FB0AEE"/>
    <w:rsid w:val="00FC0FB6"/>
    <w:rsid w:val="00FC116B"/>
    <w:rsid w:val="00FC2E80"/>
    <w:rsid w:val="00FC3A0B"/>
    <w:rsid w:val="00FC7F94"/>
    <w:rsid w:val="00FD1A4A"/>
    <w:rsid w:val="00FD39FA"/>
    <w:rsid w:val="00FD3A61"/>
    <w:rsid w:val="00FD4795"/>
    <w:rsid w:val="00FD674B"/>
    <w:rsid w:val="00FE7320"/>
    <w:rsid w:val="00FF2B69"/>
    <w:rsid w:val="00FF3A6F"/>
    <w:rsid w:val="00FF3B84"/>
    <w:rsid w:val="00FF448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E32CF96"/>
  <w15:docId w15:val="{B2B60DD0-0F1B-4456-B3DB-EBEF2814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C013F"/>
    <w:pPr>
      <w:spacing w:after="120"/>
    </w:pPr>
    <w:rPr>
      <w:rFonts w:ascii="Arial" w:hAnsi="Arial"/>
      <w:szCs w:val="24"/>
    </w:rPr>
  </w:style>
  <w:style w:type="paragraph" w:styleId="berschrift1">
    <w:name w:val="heading 1"/>
    <w:basedOn w:val="Standard"/>
    <w:next w:val="Standard"/>
    <w:link w:val="berschrift1Zchn"/>
    <w:qFormat/>
    <w:rsid w:val="00264426"/>
    <w:pPr>
      <w:keepNext/>
      <w:numPr>
        <w:numId w:val="1"/>
      </w:numPr>
      <w:spacing w:before="240"/>
      <w:outlineLvl w:val="0"/>
    </w:pPr>
    <w:rPr>
      <w:rFonts w:cs="Arial"/>
      <w:b/>
      <w:bCs/>
      <w:color w:val="000000"/>
      <w:kern w:val="32"/>
      <w:sz w:val="32"/>
      <w:szCs w:val="32"/>
    </w:rPr>
  </w:style>
  <w:style w:type="paragraph" w:styleId="berschrift2">
    <w:name w:val="heading 2"/>
    <w:basedOn w:val="Standard"/>
    <w:next w:val="Standard"/>
    <w:link w:val="berschrift2Zchn"/>
    <w:qFormat/>
    <w:rsid w:val="00264426"/>
    <w:pPr>
      <w:keepNext/>
      <w:numPr>
        <w:ilvl w:val="1"/>
        <w:numId w:val="1"/>
      </w:numPr>
      <w:spacing w:before="120"/>
      <w:outlineLvl w:val="1"/>
    </w:pPr>
    <w:rPr>
      <w:rFonts w:cs="Arial"/>
      <w:b/>
      <w:bCs/>
      <w:i/>
      <w:iCs/>
      <w:color w:val="000000"/>
      <w:sz w:val="28"/>
      <w:szCs w:val="28"/>
    </w:rPr>
  </w:style>
  <w:style w:type="paragraph" w:styleId="berschrift3">
    <w:name w:val="heading 3"/>
    <w:basedOn w:val="Standard"/>
    <w:next w:val="Standard"/>
    <w:link w:val="berschrift3Zchn"/>
    <w:qFormat/>
    <w:rsid w:val="00264426"/>
    <w:pPr>
      <w:keepNext/>
      <w:numPr>
        <w:ilvl w:val="2"/>
        <w:numId w:val="1"/>
      </w:numPr>
      <w:spacing w:before="120" w:after="60"/>
      <w:outlineLvl w:val="2"/>
    </w:pPr>
    <w:rPr>
      <w:rFonts w:cs="Arial"/>
      <w:b/>
      <w:bCs/>
      <w:color w:val="000000"/>
      <w:sz w:val="22"/>
      <w:szCs w:val="26"/>
    </w:rPr>
  </w:style>
  <w:style w:type="paragraph" w:styleId="berschrift4">
    <w:name w:val="heading 4"/>
    <w:basedOn w:val="Standard"/>
    <w:next w:val="Standard"/>
    <w:link w:val="berschrift4Zchn"/>
    <w:qFormat/>
    <w:rsid w:val="00264426"/>
    <w:pPr>
      <w:keepNext/>
      <w:numPr>
        <w:ilvl w:val="3"/>
        <w:numId w:val="1"/>
      </w:numPr>
      <w:spacing w:before="120" w:after="60"/>
      <w:outlineLvl w:val="3"/>
    </w:pPr>
    <w:rPr>
      <w:bCs/>
      <w:i/>
      <w:color w:val="000000"/>
      <w:sz w:val="22"/>
      <w:szCs w:val="28"/>
    </w:rPr>
  </w:style>
  <w:style w:type="paragraph" w:styleId="berschrift5">
    <w:name w:val="heading 5"/>
    <w:basedOn w:val="Standard"/>
    <w:next w:val="Standard"/>
    <w:link w:val="berschrift5Zchn"/>
    <w:qFormat/>
    <w:rsid w:val="00264426"/>
    <w:pPr>
      <w:numPr>
        <w:ilvl w:val="4"/>
        <w:numId w:val="1"/>
      </w:numPr>
      <w:spacing w:before="240" w:after="60"/>
      <w:outlineLvl w:val="4"/>
    </w:pPr>
    <w:rPr>
      <w:b/>
      <w:bCs/>
      <w:i/>
      <w:iCs/>
      <w:color w:val="000000"/>
      <w:sz w:val="26"/>
      <w:szCs w:val="26"/>
    </w:rPr>
  </w:style>
  <w:style w:type="paragraph" w:styleId="berschrift6">
    <w:name w:val="heading 6"/>
    <w:basedOn w:val="Standard"/>
    <w:next w:val="Standard"/>
    <w:link w:val="berschrift6Zchn"/>
    <w:qFormat/>
    <w:rsid w:val="00264426"/>
    <w:pPr>
      <w:numPr>
        <w:ilvl w:val="5"/>
        <w:numId w:val="1"/>
      </w:numPr>
      <w:spacing w:before="240" w:after="60"/>
      <w:outlineLvl w:val="5"/>
    </w:pPr>
    <w:rPr>
      <w:rFonts w:ascii="Times New Roman" w:hAnsi="Times New Roman"/>
      <w:b/>
      <w:bCs/>
      <w:color w:val="000000"/>
      <w:sz w:val="22"/>
      <w:szCs w:val="22"/>
    </w:rPr>
  </w:style>
  <w:style w:type="paragraph" w:styleId="berschrift7">
    <w:name w:val="heading 7"/>
    <w:basedOn w:val="Standard"/>
    <w:next w:val="Standard"/>
    <w:link w:val="berschrift7Zchn"/>
    <w:qFormat/>
    <w:rsid w:val="00264426"/>
    <w:pPr>
      <w:numPr>
        <w:ilvl w:val="6"/>
        <w:numId w:val="1"/>
      </w:numPr>
      <w:spacing w:before="240" w:after="60"/>
      <w:outlineLvl w:val="6"/>
    </w:pPr>
    <w:rPr>
      <w:rFonts w:ascii="Times New Roman" w:hAnsi="Times New Roman"/>
      <w:color w:val="000000"/>
      <w:sz w:val="22"/>
    </w:rPr>
  </w:style>
  <w:style w:type="paragraph" w:styleId="berschrift8">
    <w:name w:val="heading 8"/>
    <w:basedOn w:val="Standard"/>
    <w:next w:val="Standard"/>
    <w:link w:val="berschrift8Zchn"/>
    <w:qFormat/>
    <w:rsid w:val="00264426"/>
    <w:pPr>
      <w:numPr>
        <w:ilvl w:val="7"/>
        <w:numId w:val="1"/>
      </w:numPr>
      <w:spacing w:before="240" w:after="60"/>
      <w:outlineLvl w:val="7"/>
    </w:pPr>
    <w:rPr>
      <w:rFonts w:ascii="Times New Roman" w:hAnsi="Times New Roman"/>
      <w:i/>
      <w:iCs/>
      <w:color w:val="000000"/>
      <w:sz w:val="22"/>
    </w:rPr>
  </w:style>
  <w:style w:type="paragraph" w:styleId="berschrift9">
    <w:name w:val="heading 9"/>
    <w:basedOn w:val="Standard"/>
    <w:next w:val="Standard"/>
    <w:link w:val="berschrift9Zchn"/>
    <w:qFormat/>
    <w:rsid w:val="00264426"/>
    <w:pPr>
      <w:numPr>
        <w:ilvl w:val="8"/>
        <w:numId w:val="1"/>
      </w:numPr>
      <w:spacing w:before="240" w:after="60"/>
      <w:outlineLvl w:val="8"/>
    </w:pPr>
    <w:rPr>
      <w:rFonts w:cs="Arial"/>
      <w:color w:val="00000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pPr>
  </w:style>
  <w:style w:type="paragraph" w:styleId="Fuzeile">
    <w:name w:val="footer"/>
    <w:basedOn w:val="Standard"/>
    <w:pPr>
      <w:tabs>
        <w:tab w:val="center" w:pos="4536"/>
        <w:tab w:val="right" w:pos="9072"/>
      </w:tabs>
    </w:pPr>
  </w:style>
  <w:style w:type="character" w:styleId="Seitenzahl">
    <w:name w:val="page number"/>
    <w:basedOn w:val="Absatz-Standardschriftart"/>
    <w:rsid w:val="00661449"/>
  </w:style>
  <w:style w:type="paragraph" w:styleId="Sprechblasentext">
    <w:name w:val="Balloon Text"/>
    <w:basedOn w:val="Standard"/>
    <w:link w:val="SprechblasentextZchn"/>
    <w:rsid w:val="008C7E51"/>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8C7E51"/>
    <w:rPr>
      <w:rFonts w:ascii="Tahoma" w:hAnsi="Tahoma" w:cs="Tahoma"/>
      <w:sz w:val="16"/>
      <w:szCs w:val="16"/>
    </w:rPr>
  </w:style>
  <w:style w:type="character" w:customStyle="1" w:styleId="berschrift1Zchn">
    <w:name w:val="Überschrift 1 Zchn"/>
    <w:basedOn w:val="Absatz-Standardschriftart"/>
    <w:link w:val="berschrift1"/>
    <w:rsid w:val="00264426"/>
    <w:rPr>
      <w:rFonts w:ascii="Arial" w:hAnsi="Arial" w:cs="Arial"/>
      <w:b/>
      <w:bCs/>
      <w:color w:val="000000"/>
      <w:kern w:val="32"/>
      <w:sz w:val="32"/>
      <w:szCs w:val="32"/>
    </w:rPr>
  </w:style>
  <w:style w:type="character" w:customStyle="1" w:styleId="berschrift2Zchn">
    <w:name w:val="Überschrift 2 Zchn"/>
    <w:basedOn w:val="Absatz-Standardschriftart"/>
    <w:link w:val="berschrift2"/>
    <w:rsid w:val="00264426"/>
    <w:rPr>
      <w:rFonts w:ascii="Arial" w:hAnsi="Arial" w:cs="Arial"/>
      <w:b/>
      <w:bCs/>
      <w:i/>
      <w:iCs/>
      <w:color w:val="000000"/>
      <w:sz w:val="28"/>
      <w:szCs w:val="28"/>
    </w:rPr>
  </w:style>
  <w:style w:type="character" w:customStyle="1" w:styleId="berschrift3Zchn">
    <w:name w:val="Überschrift 3 Zchn"/>
    <w:basedOn w:val="Absatz-Standardschriftart"/>
    <w:link w:val="berschrift3"/>
    <w:rsid w:val="00264426"/>
    <w:rPr>
      <w:rFonts w:ascii="Arial" w:hAnsi="Arial" w:cs="Arial"/>
      <w:b/>
      <w:bCs/>
      <w:color w:val="000000"/>
      <w:sz w:val="22"/>
      <w:szCs w:val="26"/>
    </w:rPr>
  </w:style>
  <w:style w:type="character" w:customStyle="1" w:styleId="berschrift4Zchn">
    <w:name w:val="Überschrift 4 Zchn"/>
    <w:basedOn w:val="Absatz-Standardschriftart"/>
    <w:link w:val="berschrift4"/>
    <w:rsid w:val="00264426"/>
    <w:rPr>
      <w:rFonts w:ascii="Arial" w:hAnsi="Arial"/>
      <w:bCs/>
      <w:i/>
      <w:color w:val="000000"/>
      <w:sz w:val="22"/>
      <w:szCs w:val="28"/>
    </w:rPr>
  </w:style>
  <w:style w:type="character" w:customStyle="1" w:styleId="berschrift5Zchn">
    <w:name w:val="Überschrift 5 Zchn"/>
    <w:basedOn w:val="Absatz-Standardschriftart"/>
    <w:link w:val="berschrift5"/>
    <w:rsid w:val="00264426"/>
    <w:rPr>
      <w:rFonts w:ascii="Arial" w:hAnsi="Arial"/>
      <w:b/>
      <w:bCs/>
      <w:i/>
      <w:iCs/>
      <w:color w:val="000000"/>
      <w:sz w:val="26"/>
      <w:szCs w:val="26"/>
    </w:rPr>
  </w:style>
  <w:style w:type="character" w:customStyle="1" w:styleId="berschrift6Zchn">
    <w:name w:val="Überschrift 6 Zchn"/>
    <w:basedOn w:val="Absatz-Standardschriftart"/>
    <w:link w:val="berschrift6"/>
    <w:rsid w:val="00264426"/>
    <w:rPr>
      <w:b/>
      <w:bCs/>
      <w:color w:val="000000"/>
      <w:sz w:val="22"/>
      <w:szCs w:val="22"/>
    </w:rPr>
  </w:style>
  <w:style w:type="character" w:customStyle="1" w:styleId="berschrift7Zchn">
    <w:name w:val="Überschrift 7 Zchn"/>
    <w:basedOn w:val="Absatz-Standardschriftart"/>
    <w:link w:val="berschrift7"/>
    <w:rsid w:val="00264426"/>
    <w:rPr>
      <w:color w:val="000000"/>
      <w:sz w:val="22"/>
      <w:szCs w:val="24"/>
    </w:rPr>
  </w:style>
  <w:style w:type="character" w:customStyle="1" w:styleId="berschrift8Zchn">
    <w:name w:val="Überschrift 8 Zchn"/>
    <w:basedOn w:val="Absatz-Standardschriftart"/>
    <w:link w:val="berschrift8"/>
    <w:rsid w:val="00264426"/>
    <w:rPr>
      <w:i/>
      <w:iCs/>
      <w:color w:val="000000"/>
      <w:sz w:val="22"/>
      <w:szCs w:val="24"/>
    </w:rPr>
  </w:style>
  <w:style w:type="character" w:customStyle="1" w:styleId="berschrift9Zchn">
    <w:name w:val="Überschrift 9 Zchn"/>
    <w:basedOn w:val="Absatz-Standardschriftart"/>
    <w:link w:val="berschrift9"/>
    <w:rsid w:val="00264426"/>
    <w:rPr>
      <w:rFonts w:ascii="Arial" w:hAnsi="Arial" w:cs="Arial"/>
      <w:color w:val="000000"/>
      <w:sz w:val="22"/>
      <w:szCs w:val="22"/>
    </w:rPr>
  </w:style>
  <w:style w:type="character" w:styleId="Hyperlink">
    <w:name w:val="Hyperlink"/>
    <w:basedOn w:val="Absatz-Standardschriftart"/>
    <w:uiPriority w:val="99"/>
    <w:rsid w:val="00232FB3"/>
    <w:rPr>
      <w:color w:val="0000FF" w:themeColor="hyperlink"/>
      <w:u w:val="single"/>
    </w:rPr>
  </w:style>
  <w:style w:type="paragraph" w:customStyle="1" w:styleId="Sloganblau">
    <w:name w:val="Slogan blau"/>
    <w:basedOn w:val="Standard"/>
    <w:link w:val="SloganblauZchn"/>
    <w:rsid w:val="009B46B6"/>
    <w:pPr>
      <w:spacing w:after="0"/>
    </w:pPr>
    <w:rPr>
      <w:rFonts w:ascii="Lucida Sans" w:hAnsi="Lucida Sans" w:cs="Lucida Grande"/>
      <w:color w:val="0077BE"/>
      <w:sz w:val="15"/>
      <w:szCs w:val="15"/>
    </w:rPr>
  </w:style>
  <w:style w:type="paragraph" w:customStyle="1" w:styleId="Slogangrau">
    <w:name w:val="Slogan grau"/>
    <w:basedOn w:val="Standard"/>
    <w:link w:val="SlogangrauZchn"/>
    <w:rsid w:val="009B46B6"/>
    <w:pPr>
      <w:spacing w:after="0"/>
    </w:pPr>
    <w:rPr>
      <w:rFonts w:ascii="Lucida Sans" w:hAnsi="Lucida Sans" w:cs="Lucida Grande"/>
      <w:color w:val="70777A"/>
      <w:sz w:val="15"/>
      <w:szCs w:val="15"/>
    </w:rPr>
  </w:style>
  <w:style w:type="character" w:customStyle="1" w:styleId="SloganblauZchn">
    <w:name w:val="Slogan blau Zchn"/>
    <w:basedOn w:val="Absatz-Standardschriftart"/>
    <w:link w:val="Sloganblau"/>
    <w:rsid w:val="009B46B6"/>
    <w:rPr>
      <w:rFonts w:ascii="Lucida Sans" w:hAnsi="Lucida Sans" w:cs="Lucida Grande"/>
      <w:color w:val="0077BE"/>
      <w:sz w:val="15"/>
      <w:szCs w:val="15"/>
    </w:rPr>
  </w:style>
  <w:style w:type="character" w:customStyle="1" w:styleId="SlogangrauZchn">
    <w:name w:val="Slogan grau Zchn"/>
    <w:basedOn w:val="Absatz-Standardschriftart"/>
    <w:link w:val="Slogangrau"/>
    <w:rsid w:val="009B46B6"/>
    <w:rPr>
      <w:rFonts w:ascii="Lucida Sans" w:hAnsi="Lucida Sans" w:cs="Lucida Grande"/>
      <w:color w:val="70777A"/>
      <w:sz w:val="15"/>
      <w:szCs w:val="15"/>
    </w:rPr>
  </w:style>
  <w:style w:type="paragraph" w:styleId="Listenabsatz">
    <w:name w:val="List Paragraph"/>
    <w:basedOn w:val="Standard"/>
    <w:uiPriority w:val="1"/>
    <w:qFormat/>
    <w:rsid w:val="00CE6A32"/>
    <w:pPr>
      <w:ind w:left="720"/>
      <w:contextualSpacing/>
    </w:pPr>
  </w:style>
  <w:style w:type="paragraph" w:styleId="Textkrper">
    <w:name w:val="Body Text"/>
    <w:basedOn w:val="Standard"/>
    <w:link w:val="TextkrperZchn"/>
    <w:uiPriority w:val="1"/>
    <w:qFormat/>
    <w:rsid w:val="00C2652A"/>
    <w:pPr>
      <w:widowControl w:val="0"/>
      <w:autoSpaceDE w:val="0"/>
      <w:autoSpaceDN w:val="0"/>
      <w:adjustRightInd w:val="0"/>
      <w:spacing w:after="0"/>
    </w:pPr>
    <w:rPr>
      <w:rFonts w:ascii="Calibri" w:eastAsiaTheme="minorEastAsia" w:hAnsi="Calibri" w:cs="Calibri"/>
      <w:sz w:val="19"/>
      <w:szCs w:val="19"/>
    </w:rPr>
  </w:style>
  <w:style w:type="character" w:customStyle="1" w:styleId="TextkrperZchn">
    <w:name w:val="Textkörper Zchn"/>
    <w:basedOn w:val="Absatz-Standardschriftart"/>
    <w:link w:val="Textkrper"/>
    <w:uiPriority w:val="1"/>
    <w:rsid w:val="00C2652A"/>
    <w:rPr>
      <w:rFonts w:ascii="Calibri" w:eastAsiaTheme="minorEastAsia" w:hAnsi="Calibri" w:cs="Calibri"/>
      <w:sz w:val="19"/>
      <w:szCs w:val="19"/>
    </w:rPr>
  </w:style>
  <w:style w:type="character" w:styleId="BesuchterLink">
    <w:name w:val="FollowedHyperlink"/>
    <w:basedOn w:val="Absatz-Standardschriftart"/>
    <w:semiHidden/>
    <w:unhideWhenUsed/>
    <w:rsid w:val="00196DB5"/>
    <w:rPr>
      <w:color w:val="800080" w:themeColor="followedHyperlink"/>
      <w:u w:val="single"/>
    </w:rPr>
  </w:style>
  <w:style w:type="paragraph" w:styleId="StandardWeb">
    <w:name w:val="Normal (Web)"/>
    <w:basedOn w:val="Standard"/>
    <w:uiPriority w:val="99"/>
    <w:unhideWhenUsed/>
    <w:rsid w:val="00514C88"/>
    <w:pPr>
      <w:spacing w:before="100" w:beforeAutospacing="1" w:after="100" w:afterAutospacing="1"/>
    </w:pPr>
    <w:rPr>
      <w:rFonts w:ascii="Times New Roman" w:eastAsiaTheme="minorEastAsia" w:hAnsi="Times New Roman"/>
      <w:sz w:val="24"/>
    </w:rPr>
  </w:style>
  <w:style w:type="character" w:styleId="Kommentarzeichen">
    <w:name w:val="annotation reference"/>
    <w:basedOn w:val="Absatz-Standardschriftart"/>
    <w:semiHidden/>
    <w:unhideWhenUsed/>
    <w:rsid w:val="0092252D"/>
    <w:rPr>
      <w:sz w:val="16"/>
      <w:szCs w:val="16"/>
    </w:rPr>
  </w:style>
  <w:style w:type="paragraph" w:styleId="Kommentartext">
    <w:name w:val="annotation text"/>
    <w:basedOn w:val="Standard"/>
    <w:link w:val="KommentartextZchn"/>
    <w:unhideWhenUsed/>
    <w:rsid w:val="0092252D"/>
    <w:rPr>
      <w:szCs w:val="20"/>
    </w:rPr>
  </w:style>
  <w:style w:type="character" w:customStyle="1" w:styleId="KommentartextZchn">
    <w:name w:val="Kommentartext Zchn"/>
    <w:basedOn w:val="Absatz-Standardschriftart"/>
    <w:link w:val="Kommentartext"/>
    <w:rsid w:val="0092252D"/>
    <w:rPr>
      <w:rFonts w:ascii="Arial" w:hAnsi="Arial"/>
    </w:rPr>
  </w:style>
  <w:style w:type="paragraph" w:styleId="Kommentarthema">
    <w:name w:val="annotation subject"/>
    <w:basedOn w:val="Kommentartext"/>
    <w:next w:val="Kommentartext"/>
    <w:link w:val="KommentarthemaZchn"/>
    <w:semiHidden/>
    <w:unhideWhenUsed/>
    <w:rsid w:val="0092252D"/>
    <w:rPr>
      <w:b/>
      <w:bCs/>
    </w:rPr>
  </w:style>
  <w:style w:type="character" w:customStyle="1" w:styleId="KommentarthemaZchn">
    <w:name w:val="Kommentarthema Zchn"/>
    <w:basedOn w:val="KommentartextZchn"/>
    <w:link w:val="Kommentarthema"/>
    <w:semiHidden/>
    <w:rsid w:val="0092252D"/>
    <w:rPr>
      <w:rFonts w:ascii="Arial" w:hAnsi="Arial"/>
      <w:b/>
      <w:bCs/>
    </w:rPr>
  </w:style>
  <w:style w:type="table" w:styleId="Tabellenraster">
    <w:name w:val="Table Grid"/>
    <w:basedOn w:val="NormaleTabelle"/>
    <w:rsid w:val="00362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4671D6"/>
    <w:rPr>
      <w:color w:val="605E5C"/>
      <w:shd w:val="clear" w:color="auto" w:fill="E1DFDD"/>
    </w:rPr>
  </w:style>
  <w:style w:type="paragraph" w:styleId="berarbeitung">
    <w:name w:val="Revision"/>
    <w:hidden/>
    <w:uiPriority w:val="99"/>
    <w:semiHidden/>
    <w:rsid w:val="00C571E4"/>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29896">
      <w:bodyDiv w:val="1"/>
      <w:marLeft w:val="0"/>
      <w:marRight w:val="0"/>
      <w:marTop w:val="0"/>
      <w:marBottom w:val="0"/>
      <w:divBdr>
        <w:top w:val="none" w:sz="0" w:space="0" w:color="auto"/>
        <w:left w:val="none" w:sz="0" w:space="0" w:color="auto"/>
        <w:bottom w:val="none" w:sz="0" w:space="0" w:color="auto"/>
        <w:right w:val="none" w:sz="0" w:space="0" w:color="auto"/>
      </w:divBdr>
    </w:div>
    <w:div w:id="416023934">
      <w:bodyDiv w:val="1"/>
      <w:marLeft w:val="0"/>
      <w:marRight w:val="0"/>
      <w:marTop w:val="0"/>
      <w:marBottom w:val="0"/>
      <w:divBdr>
        <w:top w:val="none" w:sz="0" w:space="0" w:color="auto"/>
        <w:left w:val="none" w:sz="0" w:space="0" w:color="auto"/>
        <w:bottom w:val="none" w:sz="0" w:space="0" w:color="auto"/>
        <w:right w:val="none" w:sz="0" w:space="0" w:color="auto"/>
      </w:divBdr>
    </w:div>
    <w:div w:id="458884178">
      <w:bodyDiv w:val="1"/>
      <w:marLeft w:val="0"/>
      <w:marRight w:val="0"/>
      <w:marTop w:val="0"/>
      <w:marBottom w:val="0"/>
      <w:divBdr>
        <w:top w:val="none" w:sz="0" w:space="0" w:color="auto"/>
        <w:left w:val="none" w:sz="0" w:space="0" w:color="auto"/>
        <w:bottom w:val="none" w:sz="0" w:space="0" w:color="auto"/>
        <w:right w:val="none" w:sz="0" w:space="0" w:color="auto"/>
      </w:divBdr>
    </w:div>
    <w:div w:id="1046636121">
      <w:bodyDiv w:val="1"/>
      <w:marLeft w:val="0"/>
      <w:marRight w:val="0"/>
      <w:marTop w:val="0"/>
      <w:marBottom w:val="0"/>
      <w:divBdr>
        <w:top w:val="none" w:sz="0" w:space="0" w:color="auto"/>
        <w:left w:val="none" w:sz="0" w:space="0" w:color="auto"/>
        <w:bottom w:val="none" w:sz="0" w:space="0" w:color="auto"/>
        <w:right w:val="none" w:sz="0" w:space="0" w:color="auto"/>
      </w:divBdr>
    </w:div>
    <w:div w:id="1187452277">
      <w:bodyDiv w:val="1"/>
      <w:marLeft w:val="0"/>
      <w:marRight w:val="0"/>
      <w:marTop w:val="0"/>
      <w:marBottom w:val="0"/>
      <w:divBdr>
        <w:top w:val="none" w:sz="0" w:space="0" w:color="auto"/>
        <w:left w:val="none" w:sz="0" w:space="0" w:color="auto"/>
        <w:bottom w:val="none" w:sz="0" w:space="0" w:color="auto"/>
        <w:right w:val="none" w:sz="0" w:space="0" w:color="auto"/>
      </w:divBdr>
    </w:div>
    <w:div w:id="1192187712">
      <w:bodyDiv w:val="1"/>
      <w:marLeft w:val="0"/>
      <w:marRight w:val="0"/>
      <w:marTop w:val="0"/>
      <w:marBottom w:val="0"/>
      <w:divBdr>
        <w:top w:val="none" w:sz="0" w:space="0" w:color="auto"/>
        <w:left w:val="none" w:sz="0" w:space="0" w:color="auto"/>
        <w:bottom w:val="none" w:sz="0" w:space="0" w:color="auto"/>
        <w:right w:val="none" w:sz="0" w:space="0" w:color="auto"/>
      </w:divBdr>
    </w:div>
    <w:div w:id="1298493630">
      <w:bodyDiv w:val="1"/>
      <w:marLeft w:val="0"/>
      <w:marRight w:val="0"/>
      <w:marTop w:val="0"/>
      <w:marBottom w:val="0"/>
      <w:divBdr>
        <w:top w:val="none" w:sz="0" w:space="0" w:color="auto"/>
        <w:left w:val="none" w:sz="0" w:space="0" w:color="auto"/>
        <w:bottom w:val="none" w:sz="0" w:space="0" w:color="auto"/>
        <w:right w:val="none" w:sz="0" w:space="0" w:color="auto"/>
      </w:divBdr>
    </w:div>
    <w:div w:id="1338801638">
      <w:bodyDiv w:val="1"/>
      <w:marLeft w:val="0"/>
      <w:marRight w:val="0"/>
      <w:marTop w:val="0"/>
      <w:marBottom w:val="0"/>
      <w:divBdr>
        <w:top w:val="none" w:sz="0" w:space="0" w:color="auto"/>
        <w:left w:val="none" w:sz="0" w:space="0" w:color="auto"/>
        <w:bottom w:val="none" w:sz="0" w:space="0" w:color="auto"/>
        <w:right w:val="none" w:sz="0" w:space="0" w:color="auto"/>
      </w:divBdr>
    </w:div>
    <w:div w:id="1553076665">
      <w:bodyDiv w:val="1"/>
      <w:marLeft w:val="0"/>
      <w:marRight w:val="0"/>
      <w:marTop w:val="0"/>
      <w:marBottom w:val="0"/>
      <w:divBdr>
        <w:top w:val="none" w:sz="0" w:space="0" w:color="auto"/>
        <w:left w:val="none" w:sz="0" w:space="0" w:color="auto"/>
        <w:bottom w:val="none" w:sz="0" w:space="0" w:color="auto"/>
        <w:right w:val="none" w:sz="0" w:space="0" w:color="auto"/>
      </w:divBdr>
    </w:div>
    <w:div w:id="1713457849">
      <w:bodyDiv w:val="1"/>
      <w:marLeft w:val="0"/>
      <w:marRight w:val="0"/>
      <w:marTop w:val="0"/>
      <w:marBottom w:val="0"/>
      <w:divBdr>
        <w:top w:val="none" w:sz="0" w:space="0" w:color="auto"/>
        <w:left w:val="none" w:sz="0" w:space="0" w:color="auto"/>
        <w:bottom w:val="none" w:sz="0" w:space="0" w:color="auto"/>
        <w:right w:val="none" w:sz="0" w:space="0" w:color="auto"/>
      </w:divBdr>
    </w:div>
    <w:div w:id="1745490900">
      <w:bodyDiv w:val="1"/>
      <w:marLeft w:val="0"/>
      <w:marRight w:val="0"/>
      <w:marTop w:val="0"/>
      <w:marBottom w:val="0"/>
      <w:divBdr>
        <w:top w:val="none" w:sz="0" w:space="0" w:color="auto"/>
        <w:left w:val="none" w:sz="0" w:space="0" w:color="auto"/>
        <w:bottom w:val="none" w:sz="0" w:space="0" w:color="auto"/>
        <w:right w:val="none" w:sz="0" w:space="0" w:color="auto"/>
      </w:divBdr>
    </w:div>
    <w:div w:id="212376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q.de/en/innovations/demonstrators/" TargetMode="External"/><Relationship Id="rId18" Type="http://schemas.openxmlformats.org/officeDocument/2006/relationships/hyperlink" Target="https://www.itq.d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youtu.be/Op7_2AjTv4A?list=PLQfv8R6q-C9sY5_cKp_Fz3qLrS4JBNCs1" TargetMode="External"/><Relationship Id="rId7" Type="http://schemas.openxmlformats.org/officeDocument/2006/relationships/settings" Target="settings.xml"/><Relationship Id="rId12" Type="http://schemas.openxmlformats.org/officeDocument/2006/relationships/hyperlink" Target="https://vdma.eu/en-GB/drinktec" TargetMode="External"/><Relationship Id="rId17" Type="http://schemas.openxmlformats.org/officeDocument/2006/relationships/hyperlink" Target="https://www.drinktec.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sfile.itq.de/d/16d30e73d9a5485192a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tq.de/en" TargetMode="External"/><Relationship Id="rId24" Type="http://schemas.openxmlformats.org/officeDocument/2006/relationships/hyperlink" Target="http://www.itq.de/en" TargetMode="External"/><Relationship Id="rId5" Type="http://schemas.openxmlformats.org/officeDocument/2006/relationships/numbering" Target="numbering.xml"/><Relationship Id="rId15" Type="http://schemas.openxmlformats.org/officeDocument/2006/relationships/hyperlink" Target="https://technikmachtspass.org/en/projects/edudemos/" TargetMode="External"/><Relationship Id="rId23" Type="http://schemas.openxmlformats.org/officeDocument/2006/relationships/hyperlink" Target="mailto:schiller@itq.de"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technikmachtspass.org/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tartupscheune.de/" TargetMode="External"/><Relationship Id="rId22" Type="http://schemas.openxmlformats.org/officeDocument/2006/relationships/hyperlink" Target="https://sfile.itq.de/d/f06370d8e2cc42e897b5/"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0.png"/><Relationship Id="rId1" Type="http://schemas.openxmlformats.org/officeDocument/2006/relationships/image" Target="media/image3.png"/><Relationship Id="rId4" Type="http://schemas.openxmlformats.org/officeDocument/2006/relationships/image" Target="media/image40.png"/></Relationships>
</file>

<file path=word/_rels/settings.xml.rels><?xml version="1.0" encoding="UTF-8" standalone="yes"?>
<Relationships xmlns="http://schemas.openxmlformats.org/package/2006/relationships"><Relationship Id="rId1" Type="http://schemas.openxmlformats.org/officeDocument/2006/relationships/attachedTemplate" Target="file:///C:\SVNWorkDir\_itq\Masterdokumente\CI-Vorlagen\deutsch\ITQ-Word\Blatt_mit_Logo.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36c561-f416-4a10-8be1-9837b27e8a6f">
      <Terms xmlns="http://schemas.microsoft.com/office/infopath/2007/PartnerControls"/>
    </lcf76f155ced4ddcb4097134ff3c332f>
    <TaxCatchAll xmlns="ef5e08ed-49f9-4e1c-bd8d-db9a789547d9" xsi:nil="true"/>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F61315F54DBBF438C5AFE6D944EDFC3" ma:contentTypeVersion="21" ma:contentTypeDescription="Ein neues Dokument erstellen." ma:contentTypeScope="" ma:versionID="5de97350de80ff51b6736bb84b255914">
  <xsd:schema xmlns:xsd="http://www.w3.org/2001/XMLSchema" xmlns:xs="http://www.w3.org/2001/XMLSchema" xmlns:p="http://schemas.microsoft.com/office/2006/metadata/properties" xmlns:ns1="http://schemas.microsoft.com/sharepoint/v3" xmlns:ns2="8336c561-f416-4a10-8be1-9837b27e8a6f" xmlns:ns3="ef5e08ed-49f9-4e1c-bd8d-db9a789547d9" targetNamespace="http://schemas.microsoft.com/office/2006/metadata/properties" ma:root="true" ma:fieldsID="365ff5bad2a7f00aa9d9ec7910d1659e" ns1:_="" ns2:_="" ns3:_="">
    <xsd:import namespace="http://schemas.microsoft.com/sharepoint/v3"/>
    <xsd:import namespace="8336c561-f416-4a10-8be1-9837b27e8a6f"/>
    <xsd:import namespace="ef5e08ed-49f9-4e1c-bd8d-db9a789547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Eigenschaften der einheitlichen Compliancerichtlinie" ma:hidden="true" ma:internalName="_ip_UnifiedCompliancePolicyProperties">
      <xsd:simpleType>
        <xsd:restriction base="dms:Note"/>
      </xsd:simpleType>
    </xsd:element>
    <xsd:element name="_ip_UnifiedCompliancePolicyUIAction" ma:index="1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36c561-f416-4a10-8be1-9837b27e8a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fa243487-47a2-43a4-b752-a8f780df2a6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5e08ed-49f9-4e1c-bd8d-db9a789547d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f288b2f5-87e7-478b-9aaa-f53036f392ac}" ma:internalName="TaxCatchAll" ma:showField="CatchAllData" ma:web="ef5e08ed-49f9-4e1c-bd8d-db9a789547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61A42-BF79-4CD9-8729-9B44C4E2E613}">
  <ds:schemaRefs>
    <ds:schemaRef ds:uri="http://schemas.microsoft.com/office/2006/metadata/properties"/>
    <ds:schemaRef ds:uri="http://schemas.microsoft.com/office/infopath/2007/PartnerControls"/>
    <ds:schemaRef ds:uri="8ab62614-7756-461f-ae5a-7338d38f625b"/>
    <ds:schemaRef ds:uri="87367ae5-695a-40e0-836b-8b6df43482c5"/>
  </ds:schemaRefs>
</ds:datastoreItem>
</file>

<file path=customXml/itemProps2.xml><?xml version="1.0" encoding="utf-8"?>
<ds:datastoreItem xmlns:ds="http://schemas.openxmlformats.org/officeDocument/2006/customXml" ds:itemID="{C085E20D-CE30-4D82-840C-2EE970B646CB}">
  <ds:schemaRefs>
    <ds:schemaRef ds:uri="http://schemas.openxmlformats.org/officeDocument/2006/bibliography"/>
  </ds:schemaRefs>
</ds:datastoreItem>
</file>

<file path=customXml/itemProps3.xml><?xml version="1.0" encoding="utf-8"?>
<ds:datastoreItem xmlns:ds="http://schemas.openxmlformats.org/officeDocument/2006/customXml" ds:itemID="{0F1E2362-4FD5-48CD-A711-0D488F2FB0CD}">
  <ds:schemaRefs>
    <ds:schemaRef ds:uri="http://schemas.microsoft.com/sharepoint/v3/contenttype/forms"/>
  </ds:schemaRefs>
</ds:datastoreItem>
</file>

<file path=customXml/itemProps4.xml><?xml version="1.0" encoding="utf-8"?>
<ds:datastoreItem xmlns:ds="http://schemas.openxmlformats.org/officeDocument/2006/customXml" ds:itemID="{1CEF73CC-0C11-4870-81EF-9E906B24EBA5}"/>
</file>

<file path=docProps/app.xml><?xml version="1.0" encoding="utf-8"?>
<Properties xmlns="http://schemas.openxmlformats.org/officeDocument/2006/extended-properties" xmlns:vt="http://schemas.openxmlformats.org/officeDocument/2006/docPropsVTypes">
  <Template>Blatt_mit_Logo</Template>
  <TotalTime>0</TotalTime>
  <Pages>3</Pages>
  <Words>795</Words>
  <Characters>5015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pin Multimedia Kommunikation GmbH</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Fritsch</dc:creator>
  <cp:lastModifiedBy>Caroline Schiller</cp:lastModifiedBy>
  <cp:revision>56</cp:revision>
  <cp:lastPrinted>2024-02-05T14:19:00Z</cp:lastPrinted>
  <dcterms:created xsi:type="dcterms:W3CDTF">2025-08-21T08:38:00Z</dcterms:created>
  <dcterms:modified xsi:type="dcterms:W3CDTF">2025-08-22T07:48:00Z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0x0101008F61315F54DBBF438C5AFE6D944EDFC3</vt:lpwstr>
  </property>
  <property fmtid="{D5CDD505-2E9C-101B-9397-08002B2CF9AE}" pid="3" name="MediaServiceImageTags">
    <vt:lpwstr/>
  </property>
</Properties>
</file>